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13E" w:rsidRDefault="00FD404D">
      <w:pPr>
        <w:spacing w:line="220" w:lineRule="atLeast"/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《</w:t>
      </w:r>
      <w:r w:rsidR="00015226" w:rsidRPr="00015226">
        <w:rPr>
          <w:rFonts w:hint="eastAsia"/>
          <w:b/>
          <w:bCs/>
          <w:sz w:val="28"/>
          <w:szCs w:val="28"/>
        </w:rPr>
        <w:t>单轴控制器说明文档</w:t>
      </w:r>
      <w:r w:rsidR="00015226" w:rsidRPr="00015226">
        <w:rPr>
          <w:rFonts w:hint="eastAsia"/>
          <w:b/>
          <w:bCs/>
          <w:sz w:val="28"/>
          <w:szCs w:val="28"/>
        </w:rPr>
        <w:t>(2.4</w:t>
      </w:r>
      <w:r w:rsidR="00015226" w:rsidRPr="00015226">
        <w:rPr>
          <w:rFonts w:hint="eastAsia"/>
          <w:b/>
          <w:bCs/>
          <w:sz w:val="28"/>
          <w:szCs w:val="28"/>
        </w:rPr>
        <w:t>寸触摸屏控制方式</w:t>
      </w:r>
      <w:r w:rsidR="00015226" w:rsidRPr="00015226">
        <w:rPr>
          <w:rFonts w:hint="eastAsia"/>
          <w:b/>
          <w:bCs/>
          <w:sz w:val="28"/>
          <w:szCs w:val="28"/>
        </w:rPr>
        <w:t>)</w:t>
      </w:r>
      <w:r>
        <w:rPr>
          <w:rFonts w:hint="eastAsia"/>
          <w:b/>
          <w:bCs/>
          <w:sz w:val="28"/>
          <w:szCs w:val="28"/>
        </w:rPr>
        <w:t>》</w:t>
      </w:r>
    </w:p>
    <w:p w:rsidR="007B2600" w:rsidRPr="002B7B49" w:rsidRDefault="007B2600" w:rsidP="007B2600">
      <w:pPr>
        <w:spacing w:line="220" w:lineRule="atLeast"/>
        <w:rPr>
          <w:b/>
          <w:bCs/>
          <w:sz w:val="24"/>
          <w:szCs w:val="24"/>
        </w:rPr>
      </w:pPr>
      <w:r>
        <w:rPr>
          <w:rFonts w:hint="eastAsia"/>
          <w:b/>
          <w:bCs/>
          <w:sz w:val="28"/>
          <w:szCs w:val="28"/>
        </w:rPr>
        <w:tab/>
      </w:r>
      <w:r w:rsidR="00B66265">
        <w:rPr>
          <w:rFonts w:hint="eastAsia"/>
          <w:b/>
          <w:bCs/>
          <w:sz w:val="28"/>
          <w:szCs w:val="28"/>
        </w:rPr>
        <w:tab/>
      </w:r>
      <w:r w:rsidRPr="002B7B49">
        <w:rPr>
          <w:rFonts w:hint="eastAsia"/>
          <w:b/>
          <w:bCs/>
          <w:sz w:val="24"/>
          <w:szCs w:val="24"/>
        </w:rPr>
        <w:t>本文档只介绍在</w:t>
      </w:r>
      <w:r w:rsidRPr="002B7B49">
        <w:rPr>
          <w:rFonts w:hint="eastAsia"/>
          <w:b/>
          <w:bCs/>
          <w:sz w:val="24"/>
          <w:szCs w:val="24"/>
        </w:rPr>
        <w:t>2.4</w:t>
      </w:r>
      <w:r w:rsidR="00301CB3" w:rsidRPr="002B7B49">
        <w:rPr>
          <w:rFonts w:hint="eastAsia"/>
          <w:b/>
          <w:bCs/>
          <w:sz w:val="24"/>
          <w:szCs w:val="24"/>
        </w:rPr>
        <w:t>寸液晶触摸屏操作说明；</w:t>
      </w:r>
    </w:p>
    <w:p w:rsidR="00301CB3" w:rsidRPr="002B7B49" w:rsidRDefault="00301CB3" w:rsidP="007B2600">
      <w:pPr>
        <w:spacing w:line="220" w:lineRule="atLeast"/>
        <w:rPr>
          <w:b/>
          <w:bCs/>
          <w:sz w:val="24"/>
          <w:szCs w:val="24"/>
        </w:rPr>
      </w:pPr>
      <w:r w:rsidRPr="002B7B49">
        <w:rPr>
          <w:rFonts w:hint="eastAsia"/>
          <w:b/>
          <w:bCs/>
          <w:sz w:val="24"/>
          <w:szCs w:val="24"/>
        </w:rPr>
        <w:tab/>
      </w:r>
      <w:r w:rsidR="00B66265">
        <w:rPr>
          <w:rFonts w:hint="eastAsia"/>
          <w:b/>
          <w:bCs/>
          <w:sz w:val="24"/>
          <w:szCs w:val="24"/>
        </w:rPr>
        <w:tab/>
      </w:r>
      <w:r w:rsidRPr="002B7B49">
        <w:rPr>
          <w:rFonts w:hint="eastAsia"/>
          <w:b/>
          <w:bCs/>
          <w:sz w:val="24"/>
          <w:szCs w:val="24"/>
        </w:rPr>
        <w:t>而</w:t>
      </w:r>
      <w:r w:rsidRPr="002B7B49">
        <w:rPr>
          <w:b/>
          <w:bCs/>
          <w:sz w:val="24"/>
          <w:szCs w:val="24"/>
        </w:rPr>
        <w:t>M</w:t>
      </w:r>
      <w:r w:rsidRPr="002B7B49">
        <w:rPr>
          <w:rFonts w:hint="eastAsia"/>
          <w:b/>
          <w:bCs/>
          <w:sz w:val="24"/>
          <w:szCs w:val="24"/>
        </w:rPr>
        <w:t>odbus-rtu</w:t>
      </w:r>
      <w:r w:rsidRPr="002B7B49">
        <w:rPr>
          <w:rFonts w:hint="eastAsia"/>
          <w:b/>
          <w:bCs/>
          <w:sz w:val="24"/>
          <w:szCs w:val="24"/>
        </w:rPr>
        <w:t>通信控制操作说明在另一份说明书。</w:t>
      </w:r>
    </w:p>
    <w:p w:rsidR="000F413E" w:rsidRDefault="00FD404D">
      <w:pPr>
        <w:spacing w:line="220" w:lineRule="atLeast"/>
        <w:rPr>
          <w:b/>
        </w:rPr>
      </w:pPr>
      <w:r>
        <w:rPr>
          <w:rFonts w:hint="eastAsia"/>
          <w:b/>
        </w:rPr>
        <w:t>一、主要技术参数：</w:t>
      </w:r>
    </w:p>
    <w:p w:rsidR="000F413E" w:rsidRDefault="00FD404D">
      <w:pPr>
        <w:spacing w:line="220" w:lineRule="atLeast"/>
        <w:ind w:firstLine="720"/>
      </w:pPr>
      <w:r>
        <w:rPr>
          <w:rFonts w:hint="eastAsia"/>
        </w:rPr>
        <w:t>1</w:t>
      </w:r>
      <w:r>
        <w:rPr>
          <w:rFonts w:hint="eastAsia"/>
        </w:rPr>
        <w:t>、工作电源最佳为</w:t>
      </w:r>
      <w:r>
        <w:rPr>
          <w:rFonts w:hint="eastAsia"/>
        </w:rPr>
        <w:t>24VDC</w:t>
      </w:r>
      <w:r>
        <w:rPr>
          <w:rFonts w:hint="eastAsia"/>
        </w:rPr>
        <w:t>，（</w:t>
      </w:r>
      <w:r w:rsidR="00E35BCA">
        <w:rPr>
          <w:rFonts w:hint="eastAsia"/>
        </w:rPr>
        <w:t>9VDC</w:t>
      </w:r>
      <w:r w:rsidR="00E35BCA">
        <w:rPr>
          <w:rFonts w:hint="eastAsia"/>
        </w:rPr>
        <w:t>—</w:t>
      </w:r>
      <w:r>
        <w:rPr>
          <w:rFonts w:hint="eastAsia"/>
        </w:rPr>
        <w:t>36VDC</w:t>
      </w:r>
      <w:r>
        <w:rPr>
          <w:rFonts w:hint="eastAsia"/>
        </w:rPr>
        <w:t>工作）；</w:t>
      </w:r>
    </w:p>
    <w:p w:rsidR="000F413E" w:rsidRDefault="00FD404D">
      <w:pPr>
        <w:spacing w:line="220" w:lineRule="atLeast"/>
        <w:ind w:firstLine="720"/>
      </w:pPr>
      <w:r>
        <w:rPr>
          <w:rFonts w:hint="eastAsia"/>
        </w:rPr>
        <w:t>2</w:t>
      </w:r>
      <w:r>
        <w:rPr>
          <w:rFonts w:hint="eastAsia"/>
        </w:rPr>
        <w:t>、控制器最大输出脉冲频率</w:t>
      </w:r>
      <w:r>
        <w:rPr>
          <w:rFonts w:hint="eastAsia"/>
        </w:rPr>
        <w:t>50KHZ</w:t>
      </w:r>
      <w:r>
        <w:rPr>
          <w:rFonts w:hint="eastAsia"/>
        </w:rPr>
        <w:t>；</w:t>
      </w:r>
      <w:r>
        <w:rPr>
          <w:rFonts w:hint="eastAsia"/>
        </w:rPr>
        <w:tab/>
      </w:r>
      <w:r>
        <w:rPr>
          <w:rFonts w:hint="eastAsia"/>
        </w:rPr>
        <w:tab/>
      </w:r>
    </w:p>
    <w:p w:rsidR="000F413E" w:rsidRDefault="00FD404D">
      <w:pPr>
        <w:spacing w:line="220" w:lineRule="atLeast"/>
        <w:ind w:firstLine="720"/>
      </w:pPr>
      <w:r>
        <w:rPr>
          <w:rFonts w:hint="eastAsia"/>
        </w:rPr>
        <w:t>3</w:t>
      </w:r>
      <w:r>
        <w:rPr>
          <w:rFonts w:hint="eastAsia"/>
        </w:rPr>
        <w:t>、驱动器最大驱动电流</w:t>
      </w:r>
      <w:r>
        <w:rPr>
          <w:rFonts w:hint="eastAsia"/>
        </w:rPr>
        <w:t xml:space="preserve">4A </w:t>
      </w:r>
      <w:r>
        <w:rPr>
          <w:rFonts w:hint="eastAsia"/>
        </w:rPr>
        <w:t>；</w:t>
      </w:r>
    </w:p>
    <w:p w:rsidR="000F413E" w:rsidRDefault="00FD404D">
      <w:pPr>
        <w:spacing w:line="220" w:lineRule="atLeast"/>
        <w:ind w:firstLine="720"/>
      </w:pPr>
      <w:r>
        <w:rPr>
          <w:rFonts w:hint="eastAsia"/>
        </w:rPr>
        <w:t>4</w:t>
      </w:r>
      <w:r>
        <w:rPr>
          <w:rFonts w:hint="eastAsia"/>
        </w:rPr>
        <w:t>、控制轴数</w:t>
      </w:r>
      <w:r>
        <w:rPr>
          <w:rFonts w:hint="eastAsia"/>
        </w:rPr>
        <w:t>:</w:t>
      </w:r>
      <w:r w:rsidR="00B66265">
        <w:rPr>
          <w:rFonts w:hint="eastAsia"/>
        </w:rPr>
        <w:t>单轴</w:t>
      </w:r>
      <w:r>
        <w:rPr>
          <w:rFonts w:hint="eastAsia"/>
        </w:rPr>
        <w:t>；</w:t>
      </w:r>
      <w:r>
        <w:rPr>
          <w:rFonts w:hint="eastAsia"/>
        </w:rPr>
        <w:t xml:space="preserve">    </w:t>
      </w:r>
    </w:p>
    <w:p w:rsidR="000F413E" w:rsidRDefault="00FD404D">
      <w:pPr>
        <w:spacing w:line="220" w:lineRule="atLeast"/>
        <w:ind w:firstLine="720"/>
      </w:pPr>
      <w:r>
        <w:rPr>
          <w:rFonts w:hint="eastAsia"/>
        </w:rPr>
        <w:t>5</w:t>
      </w:r>
      <w:r>
        <w:rPr>
          <w:rFonts w:hint="eastAsia"/>
        </w:rPr>
        <w:t>、模拟量输入接口</w:t>
      </w:r>
      <w:r>
        <w:rPr>
          <w:rFonts w:hint="eastAsia"/>
        </w:rPr>
        <w:t>(</w:t>
      </w:r>
      <w:r>
        <w:rPr>
          <w:rFonts w:hint="eastAsia"/>
        </w:rPr>
        <w:t>可接</w:t>
      </w:r>
      <w:r>
        <w:rPr>
          <w:rFonts w:hint="eastAsia"/>
        </w:rPr>
        <w:t>10k</w:t>
      </w:r>
      <w:r>
        <w:rPr>
          <w:rFonts w:hint="eastAsia"/>
        </w:rPr>
        <w:t>可调电阻</w:t>
      </w:r>
      <w:r w:rsidR="004A5D11">
        <w:rPr>
          <w:rFonts w:hint="eastAsia"/>
        </w:rPr>
        <w:t xml:space="preserve">  </w:t>
      </w:r>
      <w:r>
        <w:rPr>
          <w:rFonts w:hint="eastAsia"/>
        </w:rPr>
        <w:t>或输入</w:t>
      </w:r>
      <w:r>
        <w:rPr>
          <w:rFonts w:hint="eastAsia"/>
        </w:rPr>
        <w:t>0</w:t>
      </w:r>
      <w:r>
        <w:rPr>
          <w:rFonts w:hint="eastAsia"/>
        </w:rPr>
        <w:t>—</w:t>
      </w:r>
      <w:r>
        <w:rPr>
          <w:rFonts w:hint="eastAsia"/>
        </w:rPr>
        <w:t>10V</w:t>
      </w:r>
      <w:r>
        <w:rPr>
          <w:rFonts w:hint="eastAsia"/>
        </w:rPr>
        <w:t>电压信号用来调速</w:t>
      </w:r>
      <w:r>
        <w:rPr>
          <w:rFonts w:hint="eastAsia"/>
        </w:rPr>
        <w:t>)</w:t>
      </w:r>
      <w:r>
        <w:rPr>
          <w:rFonts w:hint="eastAsia"/>
        </w:rPr>
        <w:t>；</w:t>
      </w:r>
    </w:p>
    <w:p w:rsidR="000F413E" w:rsidRDefault="00FD404D">
      <w:pPr>
        <w:spacing w:line="220" w:lineRule="atLeast"/>
        <w:ind w:firstLine="720"/>
      </w:pPr>
      <w:r>
        <w:rPr>
          <w:rFonts w:hint="eastAsia"/>
        </w:rPr>
        <w:t>6</w:t>
      </w:r>
      <w:r>
        <w:rPr>
          <w:rFonts w:hint="eastAsia"/>
        </w:rPr>
        <w:t>、</w:t>
      </w:r>
      <w:r>
        <w:rPr>
          <w:rFonts w:hint="eastAsia"/>
        </w:rPr>
        <w:t>3</w:t>
      </w:r>
      <w:r>
        <w:rPr>
          <w:rFonts w:hint="eastAsia"/>
        </w:rPr>
        <w:t>路数字量</w:t>
      </w:r>
      <w:r>
        <w:rPr>
          <w:rFonts w:hint="eastAsia"/>
        </w:rPr>
        <w:t>OC</w:t>
      </w:r>
      <w:r>
        <w:rPr>
          <w:rFonts w:hint="eastAsia"/>
        </w:rPr>
        <w:t>方式输出</w:t>
      </w:r>
      <w:r>
        <w:rPr>
          <w:rFonts w:hint="eastAsia"/>
        </w:rPr>
        <w:t>(</w:t>
      </w:r>
      <w:r>
        <w:rPr>
          <w:rFonts w:hint="eastAsia"/>
        </w:rPr>
        <w:t>输出电流</w:t>
      </w:r>
      <w:r>
        <w:rPr>
          <w:rFonts w:hint="eastAsia"/>
        </w:rPr>
        <w:t xml:space="preserve">500ma </w:t>
      </w:r>
      <w:r>
        <w:rPr>
          <w:rFonts w:hint="eastAsia"/>
        </w:rPr>
        <w:t>，输出低电平有效</w:t>
      </w:r>
      <w:r>
        <w:rPr>
          <w:rFonts w:hint="eastAsia"/>
        </w:rPr>
        <w:t>)</w:t>
      </w:r>
      <w:r>
        <w:rPr>
          <w:rFonts w:hint="eastAsia"/>
        </w:rPr>
        <w:t>；</w:t>
      </w:r>
    </w:p>
    <w:p w:rsidR="000F413E" w:rsidRDefault="00FD404D">
      <w:pPr>
        <w:spacing w:line="220" w:lineRule="atLeast"/>
        <w:ind w:firstLine="720"/>
      </w:pPr>
      <w:r>
        <w:rPr>
          <w:rFonts w:hint="eastAsia"/>
        </w:rPr>
        <w:t>7</w:t>
      </w:r>
      <w:r>
        <w:rPr>
          <w:rFonts w:hint="eastAsia"/>
        </w:rPr>
        <w:t>、</w:t>
      </w:r>
      <w:r>
        <w:rPr>
          <w:rFonts w:hint="eastAsia"/>
        </w:rPr>
        <w:t>5</w:t>
      </w:r>
      <w:r>
        <w:rPr>
          <w:rFonts w:hint="eastAsia"/>
        </w:rPr>
        <w:t>路数字量输入</w:t>
      </w:r>
      <w:r>
        <w:rPr>
          <w:rFonts w:hint="eastAsia"/>
        </w:rPr>
        <w:t>(24VDC</w:t>
      </w:r>
      <w:r>
        <w:rPr>
          <w:rFonts w:hint="eastAsia"/>
        </w:rPr>
        <w:t>负极有效</w:t>
      </w:r>
      <w:r>
        <w:rPr>
          <w:rFonts w:hint="eastAsia"/>
        </w:rPr>
        <w:t>)</w:t>
      </w:r>
      <w:r>
        <w:rPr>
          <w:rFonts w:hint="eastAsia"/>
        </w:rPr>
        <w:t>；</w:t>
      </w:r>
    </w:p>
    <w:p w:rsidR="00530EB2" w:rsidRDefault="00C47287" w:rsidP="009B4F9A">
      <w:pPr>
        <w:spacing w:line="220" w:lineRule="atLeast"/>
        <w:ind w:leftChars="327" w:left="1049" w:hangingChars="150" w:hanging="330"/>
      </w:pPr>
      <w:r>
        <w:rPr>
          <w:rFonts w:hint="eastAsia"/>
        </w:rPr>
        <w:t>8</w:t>
      </w:r>
      <w:r>
        <w:rPr>
          <w:rFonts w:hint="eastAsia"/>
        </w:rPr>
        <w:t>、</w:t>
      </w:r>
      <w:r w:rsidR="00FD404D">
        <w:t>M</w:t>
      </w:r>
      <w:r w:rsidR="00FD404D">
        <w:rPr>
          <w:rFonts w:hint="eastAsia"/>
        </w:rPr>
        <w:t>odbus-rtu</w:t>
      </w:r>
      <w:r w:rsidR="00FD404D">
        <w:rPr>
          <w:rFonts w:hint="eastAsia"/>
        </w:rPr>
        <w:t>通信控制</w:t>
      </w:r>
      <w:r w:rsidR="00530EB2">
        <w:rPr>
          <w:rFonts w:hint="eastAsia"/>
        </w:rPr>
        <w:t>方式</w:t>
      </w:r>
      <w:r w:rsidR="00FD404D">
        <w:rPr>
          <w:rFonts w:hint="eastAsia"/>
        </w:rPr>
        <w:t>(232</w:t>
      </w:r>
      <w:r>
        <w:rPr>
          <w:rFonts w:hint="eastAsia"/>
        </w:rPr>
        <w:t>或</w:t>
      </w:r>
      <w:r>
        <w:rPr>
          <w:rFonts w:hint="eastAsia"/>
        </w:rPr>
        <w:t>485</w:t>
      </w:r>
      <w:r w:rsidR="00FD404D">
        <w:rPr>
          <w:rFonts w:hint="eastAsia"/>
        </w:rPr>
        <w:t>接口</w:t>
      </w:r>
      <w:r w:rsidR="00FD404D">
        <w:rPr>
          <w:rFonts w:hint="eastAsia"/>
        </w:rPr>
        <w:t>)</w:t>
      </w:r>
      <w:r w:rsidR="00FD404D">
        <w:rPr>
          <w:rFonts w:hint="eastAsia"/>
        </w:rPr>
        <w:t>，开放的通信协议，可以外接工业触摸屏或</w:t>
      </w:r>
      <w:r w:rsidR="00FD404D">
        <w:rPr>
          <w:rFonts w:hint="eastAsia"/>
        </w:rPr>
        <w:t xml:space="preserve"> PLC</w:t>
      </w:r>
      <w:r w:rsidR="00FD404D">
        <w:rPr>
          <w:rFonts w:hint="eastAsia"/>
        </w:rPr>
        <w:t>等，我们提供通信协议所对应每个地址的功能和意义；</w:t>
      </w:r>
    </w:p>
    <w:p w:rsidR="000F413E" w:rsidRDefault="00FD404D">
      <w:pPr>
        <w:spacing w:line="220" w:lineRule="atLeast"/>
        <w:rPr>
          <w:b/>
        </w:rPr>
      </w:pPr>
      <w:r>
        <w:rPr>
          <w:rFonts w:hint="eastAsia"/>
          <w:b/>
        </w:rPr>
        <w:t>二、功能说明：</w:t>
      </w:r>
    </w:p>
    <w:p w:rsidR="000F413E" w:rsidRDefault="00FF035F">
      <w:pPr>
        <w:spacing w:line="220" w:lineRule="atLeast"/>
        <w:ind w:firstLine="720"/>
      </w:pPr>
      <w:r>
        <w:rPr>
          <w:rFonts w:hint="eastAsia"/>
          <w:b/>
        </w:rPr>
        <w:t>1</w:t>
      </w:r>
      <w:r w:rsidR="00FD404D">
        <w:rPr>
          <w:rFonts w:hint="eastAsia"/>
          <w:b/>
        </w:rPr>
        <w:t>、自动运行：</w:t>
      </w:r>
      <w:r w:rsidR="00FD404D">
        <w:rPr>
          <w:rFonts w:hint="eastAsia"/>
        </w:rPr>
        <w:t>存储</w:t>
      </w:r>
      <w:r w:rsidR="00FD404D">
        <w:rPr>
          <w:rFonts w:hint="eastAsia"/>
        </w:rPr>
        <w:t>1</w:t>
      </w:r>
      <w:r w:rsidR="00FD404D">
        <w:rPr>
          <w:rFonts w:hint="eastAsia"/>
        </w:rPr>
        <w:t>个程序</w:t>
      </w:r>
      <w:r w:rsidR="00FD404D">
        <w:rPr>
          <w:rFonts w:hint="eastAsia"/>
        </w:rPr>
        <w:t>(</w:t>
      </w:r>
      <w:r w:rsidR="00FD404D">
        <w:rPr>
          <w:rFonts w:hint="eastAsia"/>
        </w:rPr>
        <w:t>工程</w:t>
      </w:r>
      <w:r w:rsidR="00FD404D">
        <w:rPr>
          <w:rFonts w:hint="eastAsia"/>
        </w:rPr>
        <w:t>)</w:t>
      </w:r>
      <w:r w:rsidR="00FD404D">
        <w:rPr>
          <w:rFonts w:hint="eastAsia"/>
        </w:rPr>
        <w:t>，可以编辑</w:t>
      </w:r>
      <w:r w:rsidR="00FD404D">
        <w:rPr>
          <w:rFonts w:hint="eastAsia"/>
        </w:rPr>
        <w:t>33</w:t>
      </w:r>
      <w:r w:rsidR="00FD404D">
        <w:rPr>
          <w:rFonts w:hint="eastAsia"/>
        </w:rPr>
        <w:t>步</w:t>
      </w:r>
      <w:r w:rsidR="00FD404D">
        <w:rPr>
          <w:rFonts w:hint="eastAsia"/>
        </w:rPr>
        <w:t>(</w:t>
      </w:r>
      <w:r w:rsidR="00FD404D">
        <w:rPr>
          <w:rFonts w:hint="eastAsia"/>
        </w:rPr>
        <w:t>段</w:t>
      </w:r>
      <w:r w:rsidR="00FD404D">
        <w:rPr>
          <w:rFonts w:hint="eastAsia"/>
        </w:rPr>
        <w:t>)</w:t>
      </w:r>
      <w:r w:rsidR="00FD404D">
        <w:rPr>
          <w:rFonts w:hint="eastAsia"/>
        </w:rPr>
        <w:t>。</w:t>
      </w:r>
    </w:p>
    <w:p w:rsidR="000F413E" w:rsidRPr="000D67B3" w:rsidRDefault="001A0D44" w:rsidP="001A0D44">
      <w:pPr>
        <w:spacing w:line="220" w:lineRule="atLeast"/>
        <w:ind w:left="720" w:firstLine="720"/>
      </w:pPr>
      <w:r>
        <w:rPr>
          <w:rFonts w:hint="eastAsia"/>
          <w:b/>
          <w:color w:val="3333FF"/>
        </w:rPr>
        <w:t xml:space="preserve"> </w:t>
      </w:r>
      <w:r w:rsidR="00FD404D">
        <w:rPr>
          <w:rFonts w:hint="eastAsia"/>
          <w:b/>
          <w:color w:val="3333FF"/>
        </w:rPr>
        <w:t>(</w:t>
      </w:r>
      <w:r w:rsidR="00FD404D">
        <w:rPr>
          <w:rFonts w:hint="eastAsia"/>
          <w:b/>
          <w:color w:val="3333FF"/>
        </w:rPr>
        <w:t>无需输入指令，直接给参数输入数字即可。</w:t>
      </w:r>
      <w:r w:rsidR="00FD404D">
        <w:rPr>
          <w:rFonts w:hint="eastAsia"/>
          <w:b/>
          <w:color w:val="3333FF"/>
        </w:rPr>
        <w:t>)</w:t>
      </w:r>
    </w:p>
    <w:p w:rsidR="000F413E" w:rsidRDefault="00FF035F">
      <w:pPr>
        <w:spacing w:line="220" w:lineRule="atLeast"/>
        <w:ind w:firstLine="720"/>
      </w:pPr>
      <w:r>
        <w:rPr>
          <w:rFonts w:hint="eastAsia"/>
          <w:b/>
        </w:rPr>
        <w:t>2</w:t>
      </w:r>
      <w:r w:rsidR="00FD404D">
        <w:rPr>
          <w:rFonts w:hint="eastAsia"/>
          <w:b/>
        </w:rPr>
        <w:t>、手动运行：点</w:t>
      </w:r>
      <w:r w:rsidR="00FD404D">
        <w:rPr>
          <w:rFonts w:hint="eastAsia"/>
        </w:rPr>
        <w:t>动运行、单次运行、回数据零功能</w:t>
      </w:r>
    </w:p>
    <w:p w:rsidR="000F413E" w:rsidRDefault="00FF035F">
      <w:pPr>
        <w:spacing w:line="220" w:lineRule="atLeast"/>
        <w:ind w:firstLine="720"/>
        <w:rPr>
          <w:b/>
        </w:rPr>
      </w:pPr>
      <w:r>
        <w:rPr>
          <w:rFonts w:hint="eastAsia"/>
          <w:b/>
        </w:rPr>
        <w:t>3</w:t>
      </w:r>
      <w:r w:rsidR="00FD404D">
        <w:rPr>
          <w:rFonts w:hint="eastAsia"/>
          <w:b/>
        </w:rPr>
        <w:t>、</w:t>
      </w:r>
      <w:r w:rsidR="000D67B3">
        <w:rPr>
          <w:rFonts w:hint="eastAsia"/>
          <w:b/>
        </w:rPr>
        <w:t>参</w:t>
      </w:r>
      <w:r w:rsidR="00FD404D">
        <w:rPr>
          <w:rFonts w:hint="eastAsia"/>
          <w:b/>
        </w:rPr>
        <w:t>数设置：</w:t>
      </w:r>
      <w:r w:rsidR="00FD404D">
        <w:rPr>
          <w:rFonts w:hint="eastAsia"/>
        </w:rPr>
        <w:t>有方向、距离、速度、输入</w:t>
      </w:r>
      <w:r w:rsidR="00FD404D">
        <w:rPr>
          <w:rFonts w:hint="eastAsia"/>
        </w:rPr>
        <w:t xml:space="preserve">    </w:t>
      </w:r>
      <w:r w:rsidR="00FD404D">
        <w:rPr>
          <w:rFonts w:hint="eastAsia"/>
        </w:rPr>
        <w:t>输出</w:t>
      </w:r>
      <w:r w:rsidR="00FD404D">
        <w:rPr>
          <w:rFonts w:hint="eastAsia"/>
        </w:rPr>
        <w:t xml:space="preserve">  </w:t>
      </w:r>
      <w:r w:rsidR="00FD404D">
        <w:rPr>
          <w:rFonts w:hint="eastAsia"/>
        </w:rPr>
        <w:t>延时</w:t>
      </w:r>
      <w:r w:rsidR="00FD404D">
        <w:rPr>
          <w:rFonts w:hint="eastAsia"/>
        </w:rPr>
        <w:t xml:space="preserve">  </w:t>
      </w:r>
      <w:r w:rsidR="00FD404D">
        <w:rPr>
          <w:rFonts w:hint="eastAsia"/>
        </w:rPr>
        <w:t>循环等参数。</w:t>
      </w:r>
    </w:p>
    <w:p w:rsidR="000F413E" w:rsidRDefault="00FF035F">
      <w:pPr>
        <w:spacing w:line="220" w:lineRule="atLeast"/>
        <w:ind w:firstLine="720"/>
        <w:rPr>
          <w:b/>
        </w:rPr>
      </w:pPr>
      <w:r>
        <w:rPr>
          <w:rFonts w:hint="eastAsia"/>
          <w:b/>
        </w:rPr>
        <w:t>4</w:t>
      </w:r>
      <w:r w:rsidR="00FD404D">
        <w:rPr>
          <w:rFonts w:hint="eastAsia"/>
          <w:b/>
        </w:rPr>
        <w:t>、外部数字量输入信号：</w:t>
      </w:r>
      <w:r w:rsidR="00FD404D">
        <w:rPr>
          <w:rFonts w:hint="eastAsia"/>
        </w:rPr>
        <w:t>可外接按钮或限位开关。</w:t>
      </w:r>
    </w:p>
    <w:p w:rsidR="000F413E" w:rsidRDefault="00FF035F">
      <w:pPr>
        <w:spacing w:line="220" w:lineRule="atLeast"/>
        <w:ind w:firstLine="720"/>
      </w:pPr>
      <w:r>
        <w:rPr>
          <w:rFonts w:hint="eastAsia"/>
          <w:b/>
        </w:rPr>
        <w:t>5</w:t>
      </w:r>
      <w:r w:rsidR="00FD404D">
        <w:rPr>
          <w:rFonts w:hint="eastAsia"/>
          <w:b/>
        </w:rPr>
        <w:t>、外部数字量输出信号：</w:t>
      </w:r>
      <w:r w:rsidR="00FD404D">
        <w:rPr>
          <w:rFonts w:hint="eastAsia"/>
        </w:rPr>
        <w:t>可外接继电器实现对外部设备通电和断电控制。</w:t>
      </w:r>
    </w:p>
    <w:p w:rsidR="000F413E" w:rsidRDefault="00FF035F">
      <w:pPr>
        <w:spacing w:line="220" w:lineRule="atLeast"/>
        <w:ind w:leftChars="327" w:left="2259" w:hangingChars="700" w:hanging="1540"/>
      </w:pPr>
      <w:r>
        <w:rPr>
          <w:rFonts w:hint="eastAsia"/>
          <w:b/>
        </w:rPr>
        <w:t>6</w:t>
      </w:r>
      <w:r w:rsidR="00FD404D">
        <w:rPr>
          <w:rFonts w:hint="eastAsia"/>
          <w:b/>
        </w:rPr>
        <w:t>、模拟量输入信号：</w:t>
      </w:r>
      <w:r w:rsidR="00FD404D">
        <w:rPr>
          <w:rFonts w:hint="eastAsia"/>
        </w:rPr>
        <w:t>1</w:t>
      </w:r>
      <w:r w:rsidR="00FD404D">
        <w:rPr>
          <w:rFonts w:hint="eastAsia"/>
        </w:rPr>
        <w:t>路内部板载</w:t>
      </w:r>
      <w:r w:rsidR="00FD404D">
        <w:rPr>
          <w:rFonts w:hint="eastAsia"/>
        </w:rPr>
        <w:t>10K</w:t>
      </w:r>
      <w:r w:rsidR="00FD404D">
        <w:rPr>
          <w:rFonts w:hint="eastAsia"/>
        </w:rPr>
        <w:t>电位器、</w:t>
      </w:r>
      <w:r w:rsidR="00FD404D">
        <w:rPr>
          <w:rFonts w:hint="eastAsia"/>
        </w:rPr>
        <w:t>1</w:t>
      </w:r>
      <w:r w:rsidR="00FD404D">
        <w:rPr>
          <w:rFonts w:hint="eastAsia"/>
        </w:rPr>
        <w:t>路外接</w:t>
      </w:r>
      <w:r w:rsidR="00FD404D">
        <w:rPr>
          <w:rFonts w:hint="eastAsia"/>
        </w:rPr>
        <w:t>10K</w:t>
      </w:r>
      <w:r w:rsidR="00FD404D">
        <w:rPr>
          <w:rFonts w:hint="eastAsia"/>
        </w:rPr>
        <w:t>电位器接口、</w:t>
      </w:r>
      <w:r w:rsidR="00FD404D">
        <w:rPr>
          <w:rFonts w:hint="eastAsia"/>
        </w:rPr>
        <w:t>1</w:t>
      </w:r>
      <w:r w:rsidR="00FD404D">
        <w:rPr>
          <w:rFonts w:hint="eastAsia"/>
        </w:rPr>
        <w:t>路</w:t>
      </w:r>
      <w:r w:rsidR="00FD404D">
        <w:rPr>
          <w:rFonts w:hint="eastAsia"/>
        </w:rPr>
        <w:t>0</w:t>
      </w:r>
      <w:r w:rsidR="00FD404D">
        <w:rPr>
          <w:rFonts w:hint="eastAsia"/>
        </w:rPr>
        <w:t>—</w:t>
      </w:r>
      <w:r w:rsidR="00FD404D">
        <w:rPr>
          <w:rFonts w:hint="eastAsia"/>
        </w:rPr>
        <w:t>10V</w:t>
      </w:r>
      <w:r w:rsidR="00FD404D">
        <w:rPr>
          <w:rFonts w:hint="eastAsia"/>
        </w:rPr>
        <w:t>模拟输入接口，可通过拨码开关来进行选择。</w:t>
      </w:r>
    </w:p>
    <w:p w:rsidR="000F413E" w:rsidRDefault="00FF035F">
      <w:pPr>
        <w:spacing w:line="220" w:lineRule="atLeast"/>
        <w:ind w:firstLine="720"/>
      </w:pPr>
      <w:r>
        <w:rPr>
          <w:rFonts w:hint="eastAsia"/>
          <w:b/>
        </w:rPr>
        <w:t>7</w:t>
      </w:r>
      <w:r w:rsidR="00FD404D">
        <w:rPr>
          <w:rFonts w:hint="eastAsia"/>
          <w:b/>
        </w:rPr>
        <w:t>、串口通信：</w:t>
      </w:r>
      <w:r w:rsidR="00FD404D">
        <w:rPr>
          <w:rFonts w:hint="eastAsia"/>
        </w:rPr>
        <w:t xml:space="preserve">modbus </w:t>
      </w:r>
      <w:r w:rsidR="00FD404D">
        <w:t>–</w:t>
      </w:r>
      <w:r w:rsidR="00FD404D">
        <w:rPr>
          <w:rFonts w:hint="eastAsia"/>
        </w:rPr>
        <w:t>rtu</w:t>
      </w:r>
      <w:r w:rsidR="00FD404D">
        <w:rPr>
          <w:rFonts w:hint="eastAsia"/>
        </w:rPr>
        <w:t>功能，可用外部设备对本控制器进行通讯控制。</w:t>
      </w:r>
    </w:p>
    <w:p w:rsidR="000F413E" w:rsidRDefault="00FD404D">
      <w:pPr>
        <w:spacing w:line="220" w:lineRule="atLeast"/>
        <w:ind w:leftChars="327" w:left="719" w:firstLineChars="575" w:firstLine="1265"/>
      </w:pPr>
      <w:r>
        <w:rPr>
          <w:rFonts w:hint="eastAsia"/>
        </w:rPr>
        <w:t>(</w:t>
      </w:r>
      <w:r>
        <w:rPr>
          <w:rFonts w:hint="eastAsia"/>
        </w:rPr>
        <w:t>可提供信捷工业触摸屏</w:t>
      </w:r>
      <w:r>
        <w:rPr>
          <w:rFonts w:hint="eastAsia"/>
        </w:rPr>
        <w:t>-7</w:t>
      </w:r>
      <w:r>
        <w:rPr>
          <w:rFonts w:hint="eastAsia"/>
        </w:rPr>
        <w:t>寸的通信控制案例！！</w:t>
      </w:r>
      <w:r>
        <w:rPr>
          <w:rFonts w:hint="eastAsia"/>
        </w:rPr>
        <w:t>)</w:t>
      </w:r>
    </w:p>
    <w:p w:rsidR="007B2600" w:rsidRDefault="007B2600" w:rsidP="003710E8">
      <w:pPr>
        <w:spacing w:line="220" w:lineRule="atLeast"/>
      </w:pPr>
    </w:p>
    <w:p w:rsidR="003710E8" w:rsidRDefault="003710E8" w:rsidP="003710E8">
      <w:pPr>
        <w:spacing w:line="220" w:lineRule="atLeast"/>
      </w:pPr>
    </w:p>
    <w:p w:rsidR="000F413E" w:rsidRDefault="00FD404D">
      <w:pPr>
        <w:spacing w:line="220" w:lineRule="atLeast"/>
        <w:rPr>
          <w:b/>
        </w:rPr>
      </w:pPr>
      <w:r>
        <w:rPr>
          <w:rFonts w:hint="eastAsia"/>
          <w:b/>
        </w:rPr>
        <w:t>三、操作说明：</w:t>
      </w:r>
    </w:p>
    <w:p w:rsidR="000F413E" w:rsidRDefault="00FD404D">
      <w:pPr>
        <w:spacing w:line="220" w:lineRule="atLeast"/>
        <w:rPr>
          <w:b/>
        </w:rPr>
      </w:pPr>
      <w:r>
        <w:rPr>
          <w:rFonts w:hint="eastAsia"/>
          <w:b/>
        </w:rPr>
        <w:tab/>
      </w:r>
      <w:r>
        <w:rPr>
          <w:rFonts w:hint="eastAsia"/>
          <w:b/>
          <w:noProof/>
        </w:rPr>
        <w:drawing>
          <wp:inline distT="0" distB="0" distL="0" distR="0">
            <wp:extent cx="4657725" cy="3390900"/>
            <wp:effectExtent l="19050" t="0" r="9525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339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13E" w:rsidRDefault="000F413E">
      <w:pPr>
        <w:spacing w:line="220" w:lineRule="atLeast"/>
        <w:rPr>
          <w:b/>
        </w:rPr>
      </w:pPr>
    </w:p>
    <w:p w:rsidR="000F413E" w:rsidRDefault="00FD404D">
      <w:pPr>
        <w:pStyle w:val="1"/>
        <w:numPr>
          <w:ilvl w:val="0"/>
          <w:numId w:val="2"/>
        </w:numPr>
        <w:spacing w:line="220" w:lineRule="atLeast"/>
        <w:ind w:firstLineChars="0"/>
      </w:pPr>
      <w:r>
        <w:rPr>
          <w:rFonts w:hint="eastAsia"/>
        </w:rPr>
        <w:t>首先要了解拨码开关的设定。</w:t>
      </w:r>
      <w:r>
        <w:rPr>
          <w:rFonts w:hint="eastAsia"/>
        </w:rPr>
        <w:t xml:space="preserve"> S1</w:t>
      </w:r>
      <w:r>
        <w:rPr>
          <w:rFonts w:hint="eastAsia"/>
        </w:rPr>
        <w:t>——</w:t>
      </w:r>
      <w:r>
        <w:rPr>
          <w:rFonts w:hint="eastAsia"/>
        </w:rPr>
        <w:t>S12</w:t>
      </w:r>
    </w:p>
    <w:tbl>
      <w:tblPr>
        <w:tblStyle w:val="a6"/>
        <w:tblW w:w="7230" w:type="dxa"/>
        <w:tblInd w:w="675" w:type="dxa"/>
        <w:tblLayout w:type="fixed"/>
        <w:tblLook w:val="04A0"/>
      </w:tblPr>
      <w:tblGrid>
        <w:gridCol w:w="1843"/>
        <w:gridCol w:w="5387"/>
      </w:tblGrid>
      <w:tr w:rsidR="000F413E">
        <w:tc>
          <w:tcPr>
            <w:tcW w:w="1843" w:type="dxa"/>
          </w:tcPr>
          <w:p w:rsidR="000F413E" w:rsidRDefault="00FD404D">
            <w:pPr>
              <w:pStyle w:val="1"/>
              <w:spacing w:after="0" w:line="220" w:lineRule="atLeast"/>
              <w:ind w:firstLineChars="0" w:firstLine="0"/>
            </w:pPr>
            <w:r>
              <w:rPr>
                <w:rFonts w:hint="eastAsia"/>
              </w:rPr>
              <w:t>SW1</w:t>
            </w:r>
          </w:p>
        </w:tc>
        <w:tc>
          <w:tcPr>
            <w:tcW w:w="5387" w:type="dxa"/>
          </w:tcPr>
          <w:p w:rsidR="000F413E" w:rsidRDefault="00FD404D">
            <w:pPr>
              <w:pStyle w:val="1"/>
              <w:spacing w:after="0" w:line="220" w:lineRule="atLeast"/>
              <w:ind w:firstLineChars="0" w:firstLine="0"/>
            </w:pPr>
            <w:r>
              <w:rPr>
                <w:rFonts w:hint="eastAsia"/>
              </w:rPr>
              <w:t xml:space="preserve">                 </w:t>
            </w:r>
            <w:r>
              <w:rPr>
                <w:rFonts w:hint="eastAsia"/>
              </w:rPr>
              <w:t>说明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拨下去为</w:t>
            </w:r>
            <w:r>
              <w:rPr>
                <w:rFonts w:hint="eastAsia"/>
              </w:rPr>
              <w:t>ON)</w:t>
            </w:r>
          </w:p>
        </w:tc>
      </w:tr>
      <w:tr w:rsidR="000F413E">
        <w:tc>
          <w:tcPr>
            <w:tcW w:w="1843" w:type="dxa"/>
          </w:tcPr>
          <w:p w:rsidR="000F413E" w:rsidRDefault="00FD404D">
            <w:pPr>
              <w:pStyle w:val="1"/>
              <w:spacing w:after="0" w:line="220" w:lineRule="atLeast"/>
              <w:ind w:firstLineChars="0" w:firstLine="0"/>
            </w:pPr>
            <w:r>
              <w:rPr>
                <w:rFonts w:hint="eastAsia"/>
              </w:rPr>
              <w:t>ON</w:t>
            </w:r>
          </w:p>
        </w:tc>
        <w:tc>
          <w:tcPr>
            <w:tcW w:w="5387" w:type="dxa"/>
          </w:tcPr>
          <w:p w:rsidR="000F413E" w:rsidRDefault="00FD404D">
            <w:pPr>
              <w:pStyle w:val="1"/>
              <w:spacing w:after="0" w:line="220" w:lineRule="atLeast"/>
              <w:ind w:firstLineChars="0" w:firstLine="0"/>
            </w:pP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表示选择外接</w:t>
            </w:r>
            <w:r>
              <w:rPr>
                <w:rFonts w:hint="eastAsia"/>
              </w:rPr>
              <w:t>0</w:t>
            </w:r>
            <w:r>
              <w:rPr>
                <w:rFonts w:hint="eastAsia"/>
              </w:rPr>
              <w:t>—</w:t>
            </w:r>
            <w:r>
              <w:rPr>
                <w:rFonts w:hint="eastAsia"/>
              </w:rPr>
              <w:t>10V</w:t>
            </w:r>
            <w:r>
              <w:rPr>
                <w:rFonts w:hint="eastAsia"/>
              </w:rPr>
              <w:t>模拟量输入信号作为调速信号</w:t>
            </w:r>
          </w:p>
        </w:tc>
      </w:tr>
      <w:tr w:rsidR="000F413E">
        <w:tc>
          <w:tcPr>
            <w:tcW w:w="1843" w:type="dxa"/>
          </w:tcPr>
          <w:p w:rsidR="000F413E" w:rsidRDefault="00FD404D">
            <w:pPr>
              <w:pStyle w:val="1"/>
              <w:spacing w:after="0" w:line="220" w:lineRule="atLeast"/>
              <w:ind w:firstLineChars="0" w:firstLine="0"/>
            </w:pPr>
            <w:r>
              <w:rPr>
                <w:rFonts w:hint="eastAsia"/>
              </w:rPr>
              <w:t>OFF</w:t>
            </w:r>
          </w:p>
        </w:tc>
        <w:tc>
          <w:tcPr>
            <w:tcW w:w="5387" w:type="dxa"/>
          </w:tcPr>
          <w:p w:rsidR="000F413E" w:rsidRDefault="00FD404D">
            <w:pPr>
              <w:pStyle w:val="1"/>
              <w:spacing w:after="0" w:line="220" w:lineRule="atLeast"/>
              <w:ind w:firstLineChars="0" w:firstLine="0"/>
            </w:pPr>
            <w:r>
              <w:rPr>
                <w:rFonts w:hint="eastAsia"/>
              </w:rPr>
              <w:t xml:space="preserve">                         </w:t>
            </w:r>
            <w:r>
              <w:rPr>
                <w:rFonts w:hint="eastAsia"/>
              </w:rPr>
              <w:t>无意义</w:t>
            </w:r>
          </w:p>
        </w:tc>
      </w:tr>
      <w:tr w:rsidR="000F413E">
        <w:tc>
          <w:tcPr>
            <w:tcW w:w="1843" w:type="dxa"/>
          </w:tcPr>
          <w:p w:rsidR="000F413E" w:rsidRDefault="00FD404D">
            <w:pPr>
              <w:pStyle w:val="1"/>
              <w:spacing w:after="0" w:line="220" w:lineRule="atLeast"/>
              <w:ind w:firstLineChars="0" w:firstLine="0"/>
            </w:pPr>
            <w:r>
              <w:rPr>
                <w:rFonts w:hint="eastAsia"/>
              </w:rPr>
              <w:t>SW2</w:t>
            </w:r>
          </w:p>
        </w:tc>
        <w:tc>
          <w:tcPr>
            <w:tcW w:w="5387" w:type="dxa"/>
          </w:tcPr>
          <w:p w:rsidR="000F413E" w:rsidRDefault="00FD404D">
            <w:pPr>
              <w:pStyle w:val="1"/>
              <w:spacing w:after="0" w:line="220" w:lineRule="atLeast"/>
              <w:ind w:firstLineChars="0" w:firstLine="0"/>
            </w:pPr>
            <w:r>
              <w:rPr>
                <w:rFonts w:hint="eastAsia"/>
              </w:rPr>
              <w:t xml:space="preserve">                 </w:t>
            </w:r>
            <w:r>
              <w:rPr>
                <w:rFonts w:hint="eastAsia"/>
              </w:rPr>
              <w:t>说明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拨下去为</w:t>
            </w:r>
            <w:r>
              <w:rPr>
                <w:rFonts w:hint="eastAsia"/>
              </w:rPr>
              <w:t>ON)</w:t>
            </w:r>
          </w:p>
        </w:tc>
      </w:tr>
      <w:tr w:rsidR="000F413E">
        <w:tc>
          <w:tcPr>
            <w:tcW w:w="1843" w:type="dxa"/>
          </w:tcPr>
          <w:p w:rsidR="000F413E" w:rsidRDefault="00FD404D">
            <w:pPr>
              <w:pStyle w:val="1"/>
              <w:spacing w:after="0" w:line="220" w:lineRule="atLeast"/>
              <w:ind w:firstLineChars="0" w:firstLine="0"/>
            </w:pPr>
            <w:r>
              <w:rPr>
                <w:rFonts w:hint="eastAsia"/>
              </w:rPr>
              <w:t>ON</w:t>
            </w:r>
          </w:p>
        </w:tc>
        <w:tc>
          <w:tcPr>
            <w:tcW w:w="5387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表示选择板载</w:t>
            </w:r>
            <w:r>
              <w:rPr>
                <w:rFonts w:hint="eastAsia"/>
              </w:rPr>
              <w:t>10K</w:t>
            </w:r>
            <w:r>
              <w:rPr>
                <w:rFonts w:hint="eastAsia"/>
              </w:rPr>
              <w:t>电阻作为调速信号</w:t>
            </w:r>
          </w:p>
        </w:tc>
      </w:tr>
      <w:tr w:rsidR="000F413E">
        <w:tc>
          <w:tcPr>
            <w:tcW w:w="1843" w:type="dxa"/>
          </w:tcPr>
          <w:p w:rsidR="000F413E" w:rsidRDefault="00FD404D">
            <w:pPr>
              <w:pStyle w:val="1"/>
              <w:spacing w:after="0" w:line="220" w:lineRule="atLeast"/>
              <w:ind w:firstLineChars="0" w:firstLine="0"/>
            </w:pPr>
            <w:r>
              <w:rPr>
                <w:rFonts w:hint="eastAsia"/>
              </w:rPr>
              <w:t>OFF</w:t>
            </w:r>
          </w:p>
        </w:tc>
        <w:tc>
          <w:tcPr>
            <w:tcW w:w="5387" w:type="dxa"/>
          </w:tcPr>
          <w:p w:rsidR="000F413E" w:rsidRDefault="00FD404D">
            <w:pPr>
              <w:pStyle w:val="1"/>
              <w:spacing w:after="0" w:line="220" w:lineRule="atLeast"/>
              <w:ind w:firstLineChars="0" w:firstLine="0"/>
            </w:pPr>
            <w:r>
              <w:rPr>
                <w:rFonts w:hint="eastAsia"/>
              </w:rPr>
              <w:t xml:space="preserve">                         </w:t>
            </w:r>
            <w:r>
              <w:rPr>
                <w:rFonts w:hint="eastAsia"/>
              </w:rPr>
              <w:t>无意义</w:t>
            </w:r>
          </w:p>
        </w:tc>
      </w:tr>
      <w:tr w:rsidR="000F413E">
        <w:tc>
          <w:tcPr>
            <w:tcW w:w="1843" w:type="dxa"/>
          </w:tcPr>
          <w:p w:rsidR="000F413E" w:rsidRDefault="00FD404D">
            <w:pPr>
              <w:pStyle w:val="1"/>
              <w:spacing w:after="0" w:line="220" w:lineRule="atLeast"/>
              <w:ind w:firstLineChars="0" w:firstLine="0"/>
            </w:pPr>
            <w:r>
              <w:rPr>
                <w:rFonts w:hint="eastAsia"/>
              </w:rPr>
              <w:t>SW3</w:t>
            </w:r>
          </w:p>
        </w:tc>
        <w:tc>
          <w:tcPr>
            <w:tcW w:w="5387" w:type="dxa"/>
          </w:tcPr>
          <w:p w:rsidR="000F413E" w:rsidRDefault="00FD404D">
            <w:pPr>
              <w:pStyle w:val="1"/>
              <w:spacing w:after="0" w:line="220" w:lineRule="atLeast"/>
              <w:ind w:firstLineChars="0" w:firstLine="0"/>
            </w:pPr>
            <w:r>
              <w:rPr>
                <w:rFonts w:hint="eastAsia"/>
              </w:rPr>
              <w:t xml:space="preserve">                 </w:t>
            </w:r>
            <w:r>
              <w:rPr>
                <w:rFonts w:hint="eastAsia"/>
              </w:rPr>
              <w:t>说明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拨下去为</w:t>
            </w:r>
            <w:r>
              <w:rPr>
                <w:rFonts w:hint="eastAsia"/>
              </w:rPr>
              <w:t>ON)</w:t>
            </w:r>
          </w:p>
        </w:tc>
      </w:tr>
      <w:tr w:rsidR="000F413E">
        <w:tc>
          <w:tcPr>
            <w:tcW w:w="1843" w:type="dxa"/>
          </w:tcPr>
          <w:p w:rsidR="000F413E" w:rsidRDefault="00FD404D">
            <w:pPr>
              <w:pStyle w:val="1"/>
              <w:spacing w:after="0" w:line="220" w:lineRule="atLeast"/>
              <w:ind w:firstLineChars="0" w:firstLine="0"/>
            </w:pPr>
            <w:r>
              <w:rPr>
                <w:rFonts w:hint="eastAsia"/>
              </w:rPr>
              <w:t>ON</w:t>
            </w:r>
          </w:p>
        </w:tc>
        <w:tc>
          <w:tcPr>
            <w:tcW w:w="5387" w:type="dxa"/>
          </w:tcPr>
          <w:p w:rsidR="000F413E" w:rsidRDefault="00FD404D">
            <w:pPr>
              <w:pStyle w:val="1"/>
              <w:spacing w:after="0" w:line="220" w:lineRule="atLeast"/>
              <w:ind w:firstLineChars="0" w:firstLine="0"/>
            </w:pPr>
            <w:r>
              <w:rPr>
                <w:rFonts w:hint="eastAsia"/>
              </w:rPr>
              <w:t>表示选择外接</w:t>
            </w:r>
            <w:r>
              <w:rPr>
                <w:rFonts w:hint="eastAsia"/>
              </w:rPr>
              <w:t>10K</w:t>
            </w:r>
            <w:r>
              <w:rPr>
                <w:rFonts w:hint="eastAsia"/>
              </w:rPr>
              <w:t>可调电阻作为调速信号</w:t>
            </w:r>
          </w:p>
        </w:tc>
      </w:tr>
      <w:tr w:rsidR="000F413E">
        <w:tc>
          <w:tcPr>
            <w:tcW w:w="1843" w:type="dxa"/>
          </w:tcPr>
          <w:p w:rsidR="000F413E" w:rsidRDefault="00FD404D">
            <w:pPr>
              <w:pStyle w:val="1"/>
              <w:spacing w:after="0" w:line="220" w:lineRule="atLeast"/>
              <w:ind w:firstLineChars="0" w:firstLine="0"/>
            </w:pPr>
            <w:r>
              <w:rPr>
                <w:rFonts w:hint="eastAsia"/>
              </w:rPr>
              <w:t>OFF</w:t>
            </w:r>
          </w:p>
        </w:tc>
        <w:tc>
          <w:tcPr>
            <w:tcW w:w="5387" w:type="dxa"/>
          </w:tcPr>
          <w:p w:rsidR="000F413E" w:rsidRDefault="00FD404D">
            <w:pPr>
              <w:pStyle w:val="1"/>
              <w:spacing w:after="0" w:line="220" w:lineRule="atLeast"/>
              <w:ind w:firstLineChars="0" w:firstLine="0"/>
            </w:pPr>
            <w:r>
              <w:rPr>
                <w:rFonts w:hint="eastAsia"/>
              </w:rPr>
              <w:t xml:space="preserve">                         </w:t>
            </w:r>
            <w:r>
              <w:rPr>
                <w:rFonts w:hint="eastAsia"/>
              </w:rPr>
              <w:t>无意义</w:t>
            </w:r>
          </w:p>
        </w:tc>
      </w:tr>
    </w:tbl>
    <w:p w:rsidR="000F413E" w:rsidRDefault="000F413E">
      <w:pPr>
        <w:spacing w:line="220" w:lineRule="atLeast"/>
      </w:pPr>
    </w:p>
    <w:p w:rsidR="000F413E" w:rsidRDefault="00FD404D">
      <w:pPr>
        <w:spacing w:line="220" w:lineRule="atLeast"/>
        <w:rPr>
          <w:b/>
          <w:color w:val="3333FF"/>
        </w:rPr>
      </w:pPr>
      <w:r>
        <w:rPr>
          <w:rFonts w:hint="eastAsia"/>
        </w:rPr>
        <w:tab/>
      </w:r>
      <w:r>
        <w:rPr>
          <w:rFonts w:hint="eastAsia"/>
          <w:b/>
          <w:color w:val="3333FF"/>
        </w:rPr>
        <w:t>注意：此设定只在往返运行、单次触发、正反触发、正反点动控制方式下</w:t>
      </w:r>
    </w:p>
    <w:p w:rsidR="000F413E" w:rsidRDefault="00FD404D">
      <w:pPr>
        <w:spacing w:line="220" w:lineRule="atLeast"/>
      </w:pPr>
      <w:r>
        <w:rPr>
          <w:rFonts w:hint="eastAsia"/>
          <w:b/>
          <w:color w:val="3333FF"/>
        </w:rPr>
        <w:tab/>
      </w:r>
      <w:r>
        <w:rPr>
          <w:rFonts w:hint="eastAsia"/>
          <w:b/>
          <w:color w:val="3333FF"/>
        </w:rPr>
        <w:t>才有效。</w:t>
      </w:r>
      <w:r>
        <w:rPr>
          <w:rFonts w:hint="eastAsia"/>
        </w:rPr>
        <w:tab/>
      </w:r>
    </w:p>
    <w:p w:rsidR="000F413E" w:rsidRDefault="000F413E">
      <w:pPr>
        <w:spacing w:line="220" w:lineRule="atLeast"/>
      </w:pPr>
    </w:p>
    <w:p w:rsidR="000F413E" w:rsidRDefault="000F413E">
      <w:pPr>
        <w:spacing w:line="220" w:lineRule="atLeast"/>
      </w:pPr>
    </w:p>
    <w:p w:rsidR="000F413E" w:rsidRDefault="000F413E">
      <w:pPr>
        <w:spacing w:line="220" w:lineRule="atLeast"/>
      </w:pPr>
    </w:p>
    <w:tbl>
      <w:tblPr>
        <w:tblStyle w:val="a6"/>
        <w:tblW w:w="7230" w:type="dxa"/>
        <w:tblInd w:w="675" w:type="dxa"/>
        <w:tblLayout w:type="fixed"/>
        <w:tblLook w:val="04A0"/>
      </w:tblPr>
      <w:tblGrid>
        <w:gridCol w:w="851"/>
        <w:gridCol w:w="850"/>
        <w:gridCol w:w="993"/>
        <w:gridCol w:w="4536"/>
      </w:tblGrid>
      <w:tr w:rsidR="000F413E">
        <w:tc>
          <w:tcPr>
            <w:tcW w:w="851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lastRenderedPageBreak/>
              <w:t>SW4</w:t>
            </w:r>
          </w:p>
        </w:tc>
        <w:tc>
          <w:tcPr>
            <w:tcW w:w="850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SW5</w:t>
            </w:r>
          </w:p>
        </w:tc>
        <w:tc>
          <w:tcPr>
            <w:tcW w:w="993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SW6</w:t>
            </w:r>
          </w:p>
        </w:tc>
        <w:tc>
          <w:tcPr>
            <w:tcW w:w="4536" w:type="dxa"/>
          </w:tcPr>
          <w:p w:rsidR="000F413E" w:rsidRDefault="00FD404D">
            <w:pPr>
              <w:spacing w:after="0" w:line="220" w:lineRule="atLeast"/>
              <w:ind w:firstLineChars="250" w:firstLine="550"/>
            </w:pPr>
            <w:r>
              <w:rPr>
                <w:rFonts w:hint="eastAsia"/>
              </w:rPr>
              <w:t>说明</w:t>
            </w:r>
            <w:r w:rsidR="00474D52">
              <w:rPr>
                <w:rFonts w:hint="eastAsia"/>
              </w:rPr>
              <w:t>(7</w:t>
            </w:r>
            <w:r>
              <w:rPr>
                <w:rFonts w:hint="eastAsia"/>
              </w:rPr>
              <w:t>种控制运行方式设定</w:t>
            </w:r>
            <w:r>
              <w:rPr>
                <w:rFonts w:hint="eastAsia"/>
              </w:rPr>
              <w:t xml:space="preserve">  )</w:t>
            </w:r>
          </w:p>
        </w:tc>
      </w:tr>
      <w:tr w:rsidR="000F413E">
        <w:tc>
          <w:tcPr>
            <w:tcW w:w="851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850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993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4536" w:type="dxa"/>
          </w:tcPr>
          <w:p w:rsidR="000F413E" w:rsidRDefault="00FD404D" w:rsidP="00F9169E">
            <w:pPr>
              <w:spacing w:after="0" w:line="220" w:lineRule="atLeast"/>
            </w:pPr>
            <w:r>
              <w:rPr>
                <w:rFonts w:hint="eastAsia"/>
              </w:rPr>
              <w:t>液晶触摸屏控制方式</w:t>
            </w:r>
          </w:p>
        </w:tc>
      </w:tr>
      <w:tr w:rsidR="000F413E">
        <w:tc>
          <w:tcPr>
            <w:tcW w:w="851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850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993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4536" w:type="dxa"/>
          </w:tcPr>
          <w:p w:rsidR="000F413E" w:rsidRDefault="00FD404D">
            <w:pPr>
              <w:spacing w:after="0" w:line="220" w:lineRule="atLeast"/>
            </w:pPr>
            <w:r>
              <w:t>M</w:t>
            </w:r>
            <w:r>
              <w:rPr>
                <w:rFonts w:hint="eastAsia"/>
              </w:rPr>
              <w:t>odbus-rtu</w:t>
            </w:r>
            <w:r>
              <w:rPr>
                <w:rFonts w:hint="eastAsia"/>
              </w:rPr>
              <w:t>通信控制方式</w:t>
            </w:r>
          </w:p>
        </w:tc>
      </w:tr>
      <w:tr w:rsidR="000F413E">
        <w:tc>
          <w:tcPr>
            <w:tcW w:w="851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850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993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4536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往返运行</w:t>
            </w:r>
          </w:p>
        </w:tc>
      </w:tr>
      <w:tr w:rsidR="000F413E">
        <w:tc>
          <w:tcPr>
            <w:tcW w:w="851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850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993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4536" w:type="dxa"/>
          </w:tcPr>
          <w:p w:rsidR="000F413E" w:rsidRDefault="0031373B">
            <w:pPr>
              <w:spacing w:after="0" w:line="220" w:lineRule="atLeast"/>
            </w:pPr>
            <w:r>
              <w:rPr>
                <w:rFonts w:hint="eastAsia"/>
              </w:rPr>
              <w:t>正反</w:t>
            </w:r>
            <w:r w:rsidR="00FD404D">
              <w:rPr>
                <w:rFonts w:hint="eastAsia"/>
              </w:rPr>
              <w:t>触发运行</w:t>
            </w:r>
          </w:p>
        </w:tc>
      </w:tr>
      <w:tr w:rsidR="000F413E">
        <w:tc>
          <w:tcPr>
            <w:tcW w:w="851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850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993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4536" w:type="dxa"/>
          </w:tcPr>
          <w:p w:rsidR="000F413E" w:rsidRDefault="0031373B">
            <w:pPr>
              <w:spacing w:after="0" w:line="220" w:lineRule="atLeast"/>
            </w:pPr>
            <w:r>
              <w:rPr>
                <w:rFonts w:hint="eastAsia"/>
              </w:rPr>
              <w:t>单次</w:t>
            </w:r>
            <w:r w:rsidR="00FD404D">
              <w:rPr>
                <w:rFonts w:hint="eastAsia"/>
              </w:rPr>
              <w:t>触发运行</w:t>
            </w:r>
          </w:p>
        </w:tc>
      </w:tr>
      <w:tr w:rsidR="00474D52">
        <w:tc>
          <w:tcPr>
            <w:tcW w:w="851" w:type="dxa"/>
          </w:tcPr>
          <w:p w:rsidR="00474D52" w:rsidRDefault="00474D52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850" w:type="dxa"/>
          </w:tcPr>
          <w:p w:rsidR="00474D52" w:rsidRDefault="00474D52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993" w:type="dxa"/>
          </w:tcPr>
          <w:p w:rsidR="00474D52" w:rsidRDefault="00474D52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4536" w:type="dxa"/>
          </w:tcPr>
          <w:p w:rsidR="00474D52" w:rsidRDefault="00474D52">
            <w:pPr>
              <w:spacing w:after="0" w:line="220" w:lineRule="atLeast"/>
            </w:pPr>
            <w:r>
              <w:rPr>
                <w:rFonts w:hint="eastAsia"/>
              </w:rPr>
              <w:t>正反点动运行</w:t>
            </w:r>
          </w:p>
        </w:tc>
      </w:tr>
      <w:tr w:rsidR="00474D52">
        <w:tc>
          <w:tcPr>
            <w:tcW w:w="851" w:type="dxa"/>
          </w:tcPr>
          <w:p w:rsidR="00474D52" w:rsidRDefault="00474D52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850" w:type="dxa"/>
          </w:tcPr>
          <w:p w:rsidR="00474D52" w:rsidRDefault="00474D52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993" w:type="dxa"/>
          </w:tcPr>
          <w:p w:rsidR="00474D52" w:rsidRDefault="00474D52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4536" w:type="dxa"/>
          </w:tcPr>
          <w:p w:rsidR="00474D52" w:rsidRDefault="00474D52">
            <w:pPr>
              <w:spacing w:after="0" w:line="220" w:lineRule="atLeast"/>
            </w:pPr>
            <w:r>
              <w:rPr>
                <w:rFonts w:hint="eastAsia"/>
              </w:rPr>
              <w:t>正反触发运行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按设定的距离运行</w:t>
            </w:r>
            <w:r>
              <w:rPr>
                <w:rFonts w:hint="eastAsia"/>
              </w:rPr>
              <w:t>)</w:t>
            </w:r>
          </w:p>
        </w:tc>
      </w:tr>
    </w:tbl>
    <w:p w:rsidR="000F413E" w:rsidRDefault="00FD404D">
      <w:pPr>
        <w:spacing w:line="220" w:lineRule="atLeast"/>
      </w:pPr>
      <w:r>
        <w:rPr>
          <w:rFonts w:hint="eastAsia"/>
        </w:rPr>
        <w:tab/>
      </w:r>
    </w:p>
    <w:tbl>
      <w:tblPr>
        <w:tblStyle w:val="a6"/>
        <w:tblW w:w="7230" w:type="dxa"/>
        <w:tblInd w:w="675" w:type="dxa"/>
        <w:tblLayout w:type="fixed"/>
        <w:tblLook w:val="04A0"/>
      </w:tblPr>
      <w:tblGrid>
        <w:gridCol w:w="851"/>
        <w:gridCol w:w="799"/>
        <w:gridCol w:w="992"/>
        <w:gridCol w:w="4588"/>
      </w:tblGrid>
      <w:tr w:rsidR="000F413E">
        <w:tc>
          <w:tcPr>
            <w:tcW w:w="851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SW7</w:t>
            </w:r>
          </w:p>
        </w:tc>
        <w:tc>
          <w:tcPr>
            <w:tcW w:w="799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SW8</w:t>
            </w:r>
          </w:p>
        </w:tc>
        <w:tc>
          <w:tcPr>
            <w:tcW w:w="99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SW9</w:t>
            </w:r>
          </w:p>
        </w:tc>
        <w:tc>
          <w:tcPr>
            <w:tcW w:w="4588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说明</w:t>
            </w:r>
            <w:r>
              <w:rPr>
                <w:rFonts w:hint="eastAsia"/>
              </w:rPr>
              <w:t xml:space="preserve">:   </w:t>
            </w:r>
            <w:r>
              <w:rPr>
                <w:rFonts w:hint="eastAsia"/>
              </w:rPr>
              <w:t>细分设定</w:t>
            </w:r>
          </w:p>
        </w:tc>
      </w:tr>
      <w:tr w:rsidR="000F413E">
        <w:tc>
          <w:tcPr>
            <w:tcW w:w="851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799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ON </w:t>
            </w:r>
          </w:p>
        </w:tc>
        <w:tc>
          <w:tcPr>
            <w:tcW w:w="99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4588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        NC </w:t>
            </w:r>
          </w:p>
        </w:tc>
      </w:tr>
      <w:tr w:rsidR="000F413E">
        <w:tc>
          <w:tcPr>
            <w:tcW w:w="851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799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99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4588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         1</w:t>
            </w:r>
          </w:p>
        </w:tc>
      </w:tr>
      <w:tr w:rsidR="000F413E">
        <w:tc>
          <w:tcPr>
            <w:tcW w:w="851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799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99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4588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         2</w:t>
            </w:r>
          </w:p>
        </w:tc>
      </w:tr>
      <w:tr w:rsidR="000F413E">
        <w:tc>
          <w:tcPr>
            <w:tcW w:w="851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799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99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4588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         2</w:t>
            </w:r>
          </w:p>
        </w:tc>
      </w:tr>
      <w:tr w:rsidR="000F413E">
        <w:tc>
          <w:tcPr>
            <w:tcW w:w="851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799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99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4588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         4</w:t>
            </w:r>
          </w:p>
        </w:tc>
      </w:tr>
      <w:tr w:rsidR="000F413E">
        <w:tc>
          <w:tcPr>
            <w:tcW w:w="851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OFF </w:t>
            </w:r>
          </w:p>
        </w:tc>
        <w:tc>
          <w:tcPr>
            <w:tcW w:w="799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99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4588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         8</w:t>
            </w:r>
          </w:p>
        </w:tc>
      </w:tr>
      <w:tr w:rsidR="000F413E">
        <w:tc>
          <w:tcPr>
            <w:tcW w:w="851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799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99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4588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         16</w:t>
            </w:r>
          </w:p>
        </w:tc>
      </w:tr>
      <w:tr w:rsidR="000F413E">
        <w:tc>
          <w:tcPr>
            <w:tcW w:w="851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OFF </w:t>
            </w:r>
          </w:p>
        </w:tc>
        <w:tc>
          <w:tcPr>
            <w:tcW w:w="799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99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4588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         32</w:t>
            </w:r>
          </w:p>
        </w:tc>
      </w:tr>
    </w:tbl>
    <w:p w:rsidR="000F413E" w:rsidRDefault="000F413E">
      <w:pPr>
        <w:spacing w:line="220" w:lineRule="atLeast"/>
      </w:pPr>
    </w:p>
    <w:tbl>
      <w:tblPr>
        <w:tblStyle w:val="a6"/>
        <w:tblW w:w="7410" w:type="dxa"/>
        <w:tblInd w:w="675" w:type="dxa"/>
        <w:tblLayout w:type="fixed"/>
        <w:tblLook w:val="04A0"/>
      </w:tblPr>
      <w:tblGrid>
        <w:gridCol w:w="872"/>
        <w:gridCol w:w="942"/>
        <w:gridCol w:w="1017"/>
        <w:gridCol w:w="4579"/>
      </w:tblGrid>
      <w:tr w:rsidR="000F413E">
        <w:trPr>
          <w:trHeight w:val="336"/>
        </w:trPr>
        <w:tc>
          <w:tcPr>
            <w:tcW w:w="87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SW10</w:t>
            </w:r>
          </w:p>
        </w:tc>
        <w:tc>
          <w:tcPr>
            <w:tcW w:w="94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SW11</w:t>
            </w:r>
          </w:p>
        </w:tc>
        <w:tc>
          <w:tcPr>
            <w:tcW w:w="1017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SW12</w:t>
            </w:r>
          </w:p>
        </w:tc>
        <w:tc>
          <w:tcPr>
            <w:tcW w:w="4579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说明</w:t>
            </w:r>
            <w:r>
              <w:rPr>
                <w:rFonts w:hint="eastAsia"/>
              </w:rPr>
              <w:t xml:space="preserve">:   </w:t>
            </w:r>
            <w:r>
              <w:rPr>
                <w:rFonts w:hint="eastAsia"/>
              </w:rPr>
              <w:t>电流设定</w:t>
            </w:r>
          </w:p>
        </w:tc>
      </w:tr>
      <w:tr w:rsidR="000F413E">
        <w:trPr>
          <w:trHeight w:val="228"/>
        </w:trPr>
        <w:tc>
          <w:tcPr>
            <w:tcW w:w="87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94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ON </w:t>
            </w:r>
          </w:p>
        </w:tc>
        <w:tc>
          <w:tcPr>
            <w:tcW w:w="1017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4579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       0.5A </w:t>
            </w:r>
          </w:p>
        </w:tc>
      </w:tr>
      <w:tr w:rsidR="000F413E">
        <w:trPr>
          <w:trHeight w:val="242"/>
        </w:trPr>
        <w:tc>
          <w:tcPr>
            <w:tcW w:w="87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94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1017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4579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       1A</w:t>
            </w:r>
          </w:p>
        </w:tc>
      </w:tr>
      <w:tr w:rsidR="000F413E">
        <w:trPr>
          <w:trHeight w:val="228"/>
        </w:trPr>
        <w:tc>
          <w:tcPr>
            <w:tcW w:w="87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94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1017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4579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       1.5A</w:t>
            </w:r>
          </w:p>
        </w:tc>
      </w:tr>
      <w:tr w:rsidR="000F413E">
        <w:trPr>
          <w:trHeight w:val="228"/>
        </w:trPr>
        <w:tc>
          <w:tcPr>
            <w:tcW w:w="87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94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1017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4579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       2A</w:t>
            </w:r>
          </w:p>
        </w:tc>
      </w:tr>
      <w:tr w:rsidR="000F413E">
        <w:trPr>
          <w:trHeight w:val="242"/>
        </w:trPr>
        <w:tc>
          <w:tcPr>
            <w:tcW w:w="87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94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1017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4579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       2.5A</w:t>
            </w:r>
          </w:p>
        </w:tc>
      </w:tr>
      <w:tr w:rsidR="000F413E">
        <w:trPr>
          <w:trHeight w:val="228"/>
        </w:trPr>
        <w:tc>
          <w:tcPr>
            <w:tcW w:w="87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OFF </w:t>
            </w:r>
          </w:p>
        </w:tc>
        <w:tc>
          <w:tcPr>
            <w:tcW w:w="94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1017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4579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       3A</w:t>
            </w:r>
          </w:p>
        </w:tc>
      </w:tr>
      <w:tr w:rsidR="000F413E">
        <w:trPr>
          <w:trHeight w:val="228"/>
        </w:trPr>
        <w:tc>
          <w:tcPr>
            <w:tcW w:w="87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94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1017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4579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       3.5A</w:t>
            </w:r>
          </w:p>
        </w:tc>
      </w:tr>
    </w:tbl>
    <w:p w:rsidR="000F413E" w:rsidRDefault="000F413E">
      <w:pPr>
        <w:spacing w:line="220" w:lineRule="atLeast"/>
      </w:pPr>
    </w:p>
    <w:p w:rsidR="00DA51A9" w:rsidRDefault="00DA51A9">
      <w:pPr>
        <w:spacing w:line="220" w:lineRule="atLeast"/>
      </w:pPr>
    </w:p>
    <w:p w:rsidR="00DA51A9" w:rsidRDefault="00DA51A9">
      <w:pPr>
        <w:spacing w:line="220" w:lineRule="atLeast"/>
      </w:pPr>
    </w:p>
    <w:p w:rsidR="006548FF" w:rsidRDefault="006548FF">
      <w:pPr>
        <w:spacing w:line="220" w:lineRule="atLeast"/>
      </w:pPr>
    </w:p>
    <w:p w:rsidR="000F413E" w:rsidRDefault="00FD404D">
      <w:pPr>
        <w:spacing w:line="220" w:lineRule="atLeast"/>
      </w:pPr>
      <w:r>
        <w:rPr>
          <w:rFonts w:hint="eastAsia"/>
        </w:rPr>
        <w:t xml:space="preserve"> </w:t>
      </w:r>
      <w:r>
        <w:rPr>
          <w:rFonts w:hint="eastAsia"/>
        </w:rPr>
        <w:tab/>
        <w:t>2</w:t>
      </w:r>
      <w:r>
        <w:rPr>
          <w:rFonts w:hint="eastAsia"/>
        </w:rPr>
        <w:t>、</w:t>
      </w:r>
      <w:r w:rsidR="00ED645A">
        <w:rPr>
          <w:rFonts w:hint="eastAsia"/>
        </w:rPr>
        <w:t>7</w:t>
      </w:r>
      <w:r w:rsidR="00ED645A">
        <w:rPr>
          <w:rFonts w:hint="eastAsia"/>
        </w:rPr>
        <w:t>种</w:t>
      </w:r>
      <w:r>
        <w:rPr>
          <w:rFonts w:hint="eastAsia"/>
        </w:rPr>
        <w:t>控制方式说明</w:t>
      </w:r>
    </w:p>
    <w:p w:rsidR="000F413E" w:rsidRDefault="00FD404D">
      <w:pPr>
        <w:spacing w:line="220" w:lineRule="atLeast"/>
      </w:pPr>
      <w:r>
        <w:rPr>
          <w:rFonts w:hint="eastAsia"/>
        </w:rPr>
        <w:tab/>
      </w:r>
      <w:r>
        <w:rPr>
          <w:rFonts w:hint="eastAsia"/>
        </w:rPr>
        <w:tab/>
        <w:t>(1)</w:t>
      </w:r>
      <w:r>
        <w:rPr>
          <w:rFonts w:hint="eastAsia"/>
        </w:rPr>
        <w:t>：</w:t>
      </w:r>
      <w:r w:rsidRPr="00C569DF">
        <w:rPr>
          <w:rFonts w:hint="eastAsia"/>
          <w:b/>
        </w:rPr>
        <w:t>本地</w:t>
      </w:r>
      <w:r w:rsidRPr="00C569DF">
        <w:rPr>
          <w:rFonts w:hint="eastAsia"/>
          <w:b/>
        </w:rPr>
        <w:t>2.4</w:t>
      </w:r>
      <w:r w:rsidRPr="00C569DF">
        <w:rPr>
          <w:rFonts w:hint="eastAsia"/>
          <w:b/>
        </w:rPr>
        <w:t>寸液晶</w:t>
      </w:r>
      <w:r w:rsidR="00490A49">
        <w:rPr>
          <w:rFonts w:hint="eastAsia"/>
          <w:b/>
        </w:rPr>
        <w:t>触摸</w:t>
      </w:r>
      <w:r w:rsidRPr="00C569DF">
        <w:rPr>
          <w:rFonts w:hint="eastAsia"/>
          <w:b/>
        </w:rPr>
        <w:t>屏操作（第</w:t>
      </w:r>
      <w:r w:rsidRPr="00C569DF">
        <w:rPr>
          <w:rFonts w:hint="eastAsia"/>
          <w:b/>
        </w:rPr>
        <w:t>1</w:t>
      </w:r>
      <w:r w:rsidRPr="00C569DF">
        <w:rPr>
          <w:rFonts w:hint="eastAsia"/>
          <w:b/>
        </w:rPr>
        <w:t>种模式）</w:t>
      </w:r>
      <w:r>
        <w:rPr>
          <w:rFonts w:hint="eastAsia"/>
        </w:rPr>
        <w:t>、</w:t>
      </w:r>
    </w:p>
    <w:p w:rsidR="000F413E" w:rsidRPr="00EC4696" w:rsidRDefault="00490A49" w:rsidP="00EC4696">
      <w:pPr>
        <w:spacing w:line="220" w:lineRule="atLeast"/>
        <w:ind w:left="1425"/>
      </w:pPr>
      <w:r>
        <w:rPr>
          <w:rFonts w:hint="eastAsia"/>
        </w:rPr>
        <w:t>(2)</w:t>
      </w:r>
      <w:r>
        <w:rPr>
          <w:rFonts w:hint="eastAsia"/>
        </w:rPr>
        <w:t>：</w:t>
      </w:r>
      <w:r w:rsidR="00FD404D">
        <w:rPr>
          <w:rFonts w:hint="eastAsia"/>
        </w:rPr>
        <w:t>通过</w:t>
      </w:r>
      <w:r w:rsidR="00FD404D">
        <w:rPr>
          <w:rFonts w:hint="eastAsia"/>
        </w:rPr>
        <w:t>RS232</w:t>
      </w:r>
      <w:r w:rsidR="00FD404D">
        <w:rPr>
          <w:rFonts w:hint="eastAsia"/>
        </w:rPr>
        <w:t>连接外部的工业触摸屏</w:t>
      </w:r>
      <w:r w:rsidR="00EC4696">
        <w:rPr>
          <w:rFonts w:hint="eastAsia"/>
        </w:rPr>
        <w:t>、</w:t>
      </w:r>
      <w:r w:rsidR="00EC4696">
        <w:rPr>
          <w:rFonts w:hint="eastAsia"/>
        </w:rPr>
        <w:t>PLC</w:t>
      </w:r>
      <w:r w:rsidR="00EC4696">
        <w:rPr>
          <w:rFonts w:hint="eastAsia"/>
        </w:rPr>
        <w:t>、电脑</w:t>
      </w:r>
      <w:r w:rsidR="00FD404D">
        <w:rPr>
          <w:rFonts w:hint="eastAsia"/>
        </w:rPr>
        <w:t>操作（第</w:t>
      </w:r>
      <w:r w:rsidR="00FD404D">
        <w:rPr>
          <w:rFonts w:hint="eastAsia"/>
        </w:rPr>
        <w:t>2</w:t>
      </w:r>
      <w:r w:rsidR="00FD404D">
        <w:rPr>
          <w:rFonts w:hint="eastAsia"/>
        </w:rPr>
        <w:t>种模式）。</w:t>
      </w:r>
      <w:r w:rsidR="003710E8" w:rsidRPr="003710E8">
        <w:rPr>
          <w:rFonts w:hint="eastAsia"/>
          <w:b/>
          <w:color w:val="3333FF"/>
        </w:rPr>
        <w:t>以上</w:t>
      </w:r>
      <w:r w:rsidR="003710E8" w:rsidRPr="003710E8">
        <w:rPr>
          <w:rFonts w:hint="eastAsia"/>
          <w:b/>
          <w:color w:val="3333FF"/>
        </w:rPr>
        <w:t>2</w:t>
      </w:r>
      <w:r w:rsidR="00B0450B">
        <w:rPr>
          <w:rFonts w:hint="eastAsia"/>
          <w:b/>
          <w:color w:val="3333FF"/>
        </w:rPr>
        <w:t>种模式实现的功能是一样的</w:t>
      </w:r>
      <w:r w:rsidR="003710E8" w:rsidRPr="003710E8">
        <w:rPr>
          <w:rFonts w:hint="eastAsia"/>
          <w:b/>
          <w:color w:val="3333FF"/>
        </w:rPr>
        <w:t>。</w:t>
      </w:r>
    </w:p>
    <w:p w:rsidR="000F413E" w:rsidRDefault="00FD404D">
      <w:pPr>
        <w:spacing w:line="220" w:lineRule="atLeast"/>
        <w:ind w:left="2160"/>
        <w:rPr>
          <w:b/>
          <w:color w:val="0000FF"/>
        </w:rPr>
      </w:pPr>
      <w:r>
        <w:rPr>
          <w:rFonts w:hint="eastAsia"/>
          <w:b/>
          <w:color w:val="0000FF"/>
        </w:rPr>
        <w:tab/>
      </w:r>
    </w:p>
    <w:p w:rsidR="000F413E" w:rsidRDefault="000F413E">
      <w:pPr>
        <w:spacing w:line="220" w:lineRule="atLeast"/>
      </w:pPr>
    </w:p>
    <w:p w:rsidR="000F413E" w:rsidRDefault="00FD404D">
      <w:pPr>
        <w:spacing w:line="220" w:lineRule="atLeast"/>
      </w:pPr>
      <w:r>
        <w:rPr>
          <w:rFonts w:hint="eastAsia"/>
        </w:rPr>
        <w:lastRenderedPageBreak/>
        <w:tab/>
      </w:r>
      <w:r>
        <w:rPr>
          <w:rFonts w:hint="eastAsia"/>
        </w:rPr>
        <w:tab/>
      </w:r>
    </w:p>
    <w:p w:rsidR="000F413E" w:rsidRDefault="00FD404D">
      <w:pPr>
        <w:spacing w:line="220" w:lineRule="atLeast"/>
      </w:pPr>
      <w:r>
        <w:rPr>
          <w:rFonts w:hint="eastAsia"/>
        </w:rPr>
        <w:tab/>
      </w:r>
    </w:p>
    <w:p w:rsidR="000F413E" w:rsidRDefault="00FD404D">
      <w:pPr>
        <w:pStyle w:val="1"/>
        <w:numPr>
          <w:ilvl w:val="0"/>
          <w:numId w:val="3"/>
        </w:numPr>
        <w:spacing w:line="220" w:lineRule="atLeast"/>
        <w:ind w:firstLineChars="0"/>
      </w:pPr>
      <w:r>
        <w:rPr>
          <w:rFonts w:hint="eastAsia"/>
        </w:rPr>
        <w:t>开机界面</w:t>
      </w:r>
    </w:p>
    <w:p w:rsidR="000F413E" w:rsidRDefault="00FD404D">
      <w:pPr>
        <w:spacing w:line="220" w:lineRule="atLeast"/>
        <w:ind w:firstLineChars="800" w:firstLine="1760"/>
      </w:pPr>
      <w:r>
        <w:rPr>
          <w:noProof/>
        </w:rPr>
        <w:drawing>
          <wp:inline distT="0" distB="0" distL="0" distR="0">
            <wp:extent cx="3171825" cy="2257425"/>
            <wp:effectExtent l="19050" t="0" r="9525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13E" w:rsidRDefault="00FD404D">
      <w:pPr>
        <w:pStyle w:val="1"/>
        <w:numPr>
          <w:ilvl w:val="0"/>
          <w:numId w:val="3"/>
        </w:numPr>
        <w:spacing w:line="220" w:lineRule="atLeast"/>
        <w:ind w:firstLineChars="0"/>
      </w:pPr>
      <w:r>
        <w:rPr>
          <w:rFonts w:hint="eastAsia"/>
        </w:rPr>
        <w:t>电机</w:t>
      </w:r>
      <w:r>
        <w:rPr>
          <w:rFonts w:hint="eastAsia"/>
        </w:rPr>
        <w:t>(</w:t>
      </w:r>
      <w:r>
        <w:rPr>
          <w:rFonts w:hint="eastAsia"/>
        </w:rPr>
        <w:t>基本</w:t>
      </w:r>
      <w:r>
        <w:rPr>
          <w:rFonts w:hint="eastAsia"/>
        </w:rPr>
        <w:t>)</w:t>
      </w:r>
      <w:r>
        <w:rPr>
          <w:rFonts w:hint="eastAsia"/>
        </w:rPr>
        <w:t>参数设置界面</w:t>
      </w:r>
    </w:p>
    <w:p w:rsidR="000F413E" w:rsidRDefault="00FD404D">
      <w:pPr>
        <w:spacing w:line="220" w:lineRule="atLeast"/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  <w:noProof/>
        </w:rPr>
        <w:drawing>
          <wp:inline distT="0" distB="0" distL="0" distR="0">
            <wp:extent cx="3476625" cy="2438400"/>
            <wp:effectExtent l="19050" t="0" r="9525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13E" w:rsidRDefault="000F413E">
      <w:pPr>
        <w:spacing w:line="220" w:lineRule="atLeast"/>
      </w:pPr>
    </w:p>
    <w:p w:rsidR="000F413E" w:rsidRDefault="00FD404D">
      <w:pPr>
        <w:spacing w:line="220" w:lineRule="atLeast"/>
        <w:ind w:left="1440"/>
      </w:pPr>
      <w:r>
        <w:rPr>
          <w:rFonts w:hint="eastAsia"/>
        </w:rPr>
        <w:t>基本参数说明：</w:t>
      </w:r>
    </w:p>
    <w:p w:rsidR="000F413E" w:rsidRDefault="00FD404D">
      <w:pPr>
        <w:spacing w:line="220" w:lineRule="atLeast"/>
        <w:ind w:left="2160"/>
      </w:pPr>
      <w:r>
        <w:rPr>
          <w:rFonts w:hint="eastAsia"/>
          <w:b/>
        </w:rPr>
        <w:t>细分</w:t>
      </w:r>
      <w:r>
        <w:rPr>
          <w:rFonts w:hint="eastAsia"/>
        </w:rPr>
        <w:t>：细分越大，电机运行越平滑。通过这个参数就可以知道电机转</w:t>
      </w:r>
      <w:r>
        <w:rPr>
          <w:rFonts w:hint="eastAsia"/>
        </w:rPr>
        <w:t>1</w:t>
      </w:r>
      <w:r>
        <w:rPr>
          <w:rFonts w:hint="eastAsia"/>
        </w:rPr>
        <w:t>圈需要的脉冲个数。比如细分数为</w:t>
      </w:r>
      <w:r>
        <w:rPr>
          <w:rFonts w:hint="eastAsia"/>
        </w:rPr>
        <w:t>1</w:t>
      </w:r>
      <w:r>
        <w:rPr>
          <w:rFonts w:hint="eastAsia"/>
        </w:rPr>
        <w:t>，那么电机需要</w:t>
      </w:r>
      <w:r>
        <w:rPr>
          <w:rFonts w:hint="eastAsia"/>
        </w:rPr>
        <w:t>200</w:t>
      </w:r>
      <w:r>
        <w:rPr>
          <w:rFonts w:hint="eastAsia"/>
        </w:rPr>
        <w:t>个脉冲（对应步距角为</w:t>
      </w:r>
      <w:r>
        <w:rPr>
          <w:rFonts w:hint="eastAsia"/>
        </w:rPr>
        <w:t>1.8</w:t>
      </w:r>
      <w:r>
        <w:rPr>
          <w:rFonts w:hint="eastAsia"/>
        </w:rPr>
        <w:t>度的情况）转</w:t>
      </w:r>
      <w:r>
        <w:rPr>
          <w:rFonts w:hint="eastAsia"/>
        </w:rPr>
        <w:t>1</w:t>
      </w:r>
      <w:r>
        <w:rPr>
          <w:rFonts w:hint="eastAsia"/>
        </w:rPr>
        <w:t>圈。</w:t>
      </w:r>
      <w:r>
        <w:rPr>
          <w:rFonts w:hint="eastAsia"/>
        </w:rPr>
        <w:t>8</w:t>
      </w:r>
      <w:r>
        <w:rPr>
          <w:rFonts w:hint="eastAsia"/>
        </w:rPr>
        <w:t>细分，就是</w:t>
      </w:r>
      <w:r>
        <w:rPr>
          <w:rFonts w:hint="eastAsia"/>
        </w:rPr>
        <w:t>1600</w:t>
      </w:r>
      <w:r>
        <w:rPr>
          <w:rFonts w:hint="eastAsia"/>
        </w:rPr>
        <w:t>个脉冲</w:t>
      </w:r>
      <w:r>
        <w:rPr>
          <w:rFonts w:hint="eastAsia"/>
        </w:rPr>
        <w:t>1</w:t>
      </w:r>
      <w:r>
        <w:rPr>
          <w:rFonts w:hint="eastAsia"/>
        </w:rPr>
        <w:t>圈。其他细分情况下，以此类推。</w:t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</w:rPr>
        <w:tab/>
      </w:r>
      <w:r>
        <w:rPr>
          <w:rFonts w:hint="eastAsia"/>
          <w:b/>
        </w:rPr>
        <w:t>步距角</w:t>
      </w:r>
      <w:r>
        <w:rPr>
          <w:rFonts w:hint="eastAsia"/>
        </w:rPr>
        <w:t>：电机固有参数。有</w:t>
      </w:r>
      <w:r>
        <w:rPr>
          <w:rFonts w:hint="eastAsia"/>
        </w:rPr>
        <w:t>1.8   0.9</w:t>
      </w:r>
      <w:r>
        <w:rPr>
          <w:rFonts w:hint="eastAsia"/>
        </w:rPr>
        <w:t>等。</w:t>
      </w:r>
    </w:p>
    <w:p w:rsidR="000F413E" w:rsidRDefault="00FD404D">
      <w:pPr>
        <w:spacing w:line="220" w:lineRule="atLeast"/>
        <w:ind w:leftChars="980" w:left="3366" w:hangingChars="550" w:hanging="1210"/>
      </w:pPr>
      <w:r>
        <w:rPr>
          <w:rFonts w:hint="eastAsia"/>
          <w:b/>
        </w:rPr>
        <w:lastRenderedPageBreak/>
        <w:t>启动频率</w:t>
      </w:r>
      <w:r>
        <w:rPr>
          <w:rFonts w:hint="eastAsia"/>
        </w:rPr>
        <w:t>：由静止突然启动并进入不失步的正常运行所容许的最高频率。单位</w:t>
      </w:r>
      <w:r>
        <w:rPr>
          <w:rFonts w:hint="eastAsia"/>
        </w:rPr>
        <w:t>HZ</w:t>
      </w:r>
    </w:p>
    <w:p w:rsidR="000F413E" w:rsidRDefault="00FD404D">
      <w:pPr>
        <w:spacing w:line="220" w:lineRule="atLeast"/>
        <w:ind w:left="1440" w:firstLine="720"/>
      </w:pPr>
      <w:r>
        <w:rPr>
          <w:rFonts w:hint="eastAsia"/>
          <w:b/>
        </w:rPr>
        <w:t>加减频率</w:t>
      </w:r>
      <w:r>
        <w:rPr>
          <w:rFonts w:hint="eastAsia"/>
        </w:rPr>
        <w:t>：从启动速度慢慢加速到运行速度的一个频率；</w:t>
      </w:r>
    </w:p>
    <w:p w:rsidR="000F413E" w:rsidRDefault="00FD404D">
      <w:pPr>
        <w:spacing w:line="220" w:lineRule="atLeast"/>
        <w:ind w:left="1440" w:firstLine="720"/>
      </w:pPr>
      <w:r>
        <w:rPr>
          <w:rFonts w:hint="eastAsia"/>
          <w:b/>
        </w:rPr>
        <w:t>螺距</w:t>
      </w:r>
      <w:r>
        <w:rPr>
          <w:rFonts w:hint="eastAsia"/>
        </w:rPr>
        <w:t>：电机转</w:t>
      </w:r>
      <w:r>
        <w:rPr>
          <w:rFonts w:hint="eastAsia"/>
        </w:rPr>
        <w:t>1</w:t>
      </w:r>
      <w:r>
        <w:rPr>
          <w:rFonts w:hint="eastAsia"/>
        </w:rPr>
        <w:t>圈所对应平台移动的距离。默认设置为</w:t>
      </w:r>
      <w:r>
        <w:rPr>
          <w:rFonts w:hint="eastAsia"/>
        </w:rPr>
        <w:t>1</w:t>
      </w:r>
      <w:r>
        <w:rPr>
          <w:rFonts w:hint="eastAsia"/>
        </w:rPr>
        <w:t>；</w:t>
      </w:r>
    </w:p>
    <w:p w:rsidR="000F413E" w:rsidRDefault="00FD404D">
      <w:pPr>
        <w:spacing w:line="220" w:lineRule="atLeast"/>
        <w:ind w:left="1440" w:firstLine="720"/>
      </w:pPr>
      <w:r>
        <w:rPr>
          <w:rFonts w:hint="eastAsia"/>
          <w:b/>
        </w:rPr>
        <w:t>正反限位信号设置</w:t>
      </w:r>
      <w:r>
        <w:rPr>
          <w:rFonts w:hint="eastAsia"/>
        </w:rPr>
        <w:t>：</w:t>
      </w:r>
      <w:r>
        <w:rPr>
          <w:rFonts w:hint="eastAsia"/>
        </w:rPr>
        <w:t xml:space="preserve"> </w:t>
      </w:r>
      <w:r>
        <w:rPr>
          <w:rFonts w:hint="eastAsia"/>
        </w:rPr>
        <w:t>可设置为</w:t>
      </w:r>
      <w:r>
        <w:rPr>
          <w:rFonts w:hint="eastAsia"/>
        </w:rPr>
        <w:t>1</w:t>
      </w:r>
      <w:r>
        <w:rPr>
          <w:rFonts w:hint="eastAsia"/>
        </w:rPr>
        <w:t>—</w:t>
      </w:r>
      <w:r>
        <w:rPr>
          <w:rFonts w:hint="eastAsia"/>
        </w:rPr>
        <w:t>5</w:t>
      </w:r>
      <w:r>
        <w:rPr>
          <w:rFonts w:hint="eastAsia"/>
        </w:rPr>
        <w:t>，对应</w:t>
      </w:r>
      <w:r>
        <w:rPr>
          <w:rFonts w:hint="eastAsia"/>
        </w:rPr>
        <w:t>1</w:t>
      </w:r>
      <w:r>
        <w:rPr>
          <w:rFonts w:hint="eastAsia"/>
        </w:rPr>
        <w:t>—</w:t>
      </w:r>
      <w:r>
        <w:rPr>
          <w:rFonts w:hint="eastAsia"/>
        </w:rPr>
        <w:t>5</w:t>
      </w:r>
      <w:r>
        <w:rPr>
          <w:rFonts w:hint="eastAsia"/>
        </w:rPr>
        <w:t>路输入口；</w:t>
      </w:r>
    </w:p>
    <w:p w:rsidR="000F413E" w:rsidRDefault="00FD404D">
      <w:pPr>
        <w:spacing w:line="220" w:lineRule="atLeast"/>
        <w:ind w:left="1440" w:firstLine="720"/>
      </w:pPr>
      <w:r>
        <w:rPr>
          <w:rFonts w:hint="eastAsia"/>
          <w:b/>
        </w:rPr>
        <w:t>往返次数</w:t>
      </w:r>
      <w:r>
        <w:rPr>
          <w:rFonts w:hint="eastAsia"/>
        </w:rPr>
        <w:t>：也就是设置</w:t>
      </w:r>
      <w:r w:rsidR="006548FF">
        <w:rPr>
          <w:rFonts w:hint="eastAsia"/>
        </w:rPr>
        <w:t>控制方式</w:t>
      </w:r>
      <w:r w:rsidR="006548FF">
        <w:rPr>
          <w:rFonts w:hint="eastAsia"/>
        </w:rPr>
        <w:t>3</w:t>
      </w:r>
      <w:r w:rsidR="006548FF">
        <w:rPr>
          <w:rFonts w:hint="eastAsia"/>
        </w:rPr>
        <w:t>的运行</w:t>
      </w:r>
      <w:r>
        <w:rPr>
          <w:rFonts w:hint="eastAsia"/>
        </w:rPr>
        <w:t>次数。</w:t>
      </w:r>
    </w:p>
    <w:p w:rsidR="00094A5C" w:rsidRDefault="00FD404D" w:rsidP="00094A5C">
      <w:pPr>
        <w:spacing w:line="220" w:lineRule="atLeast"/>
        <w:ind w:left="1440" w:firstLine="720"/>
      </w:pPr>
      <w:r>
        <w:rPr>
          <w:rFonts w:hint="eastAsia"/>
        </w:rPr>
        <w:tab/>
      </w:r>
      <w:r>
        <w:rPr>
          <w:rFonts w:hint="eastAsia"/>
        </w:rPr>
        <w:t>为</w:t>
      </w:r>
      <w:r>
        <w:rPr>
          <w:rFonts w:hint="eastAsia"/>
        </w:rPr>
        <w:t>0</w:t>
      </w:r>
      <w:r>
        <w:rPr>
          <w:rFonts w:hint="eastAsia"/>
        </w:rPr>
        <w:t>，无限循环；为</w:t>
      </w:r>
      <w:r>
        <w:rPr>
          <w:rFonts w:hint="eastAsia"/>
        </w:rPr>
        <w:t>1</w:t>
      </w:r>
      <w:r>
        <w:rPr>
          <w:rFonts w:hint="eastAsia"/>
        </w:rPr>
        <w:t>，循环</w:t>
      </w:r>
      <w:r>
        <w:rPr>
          <w:rFonts w:hint="eastAsia"/>
        </w:rPr>
        <w:t>1</w:t>
      </w:r>
      <w:r>
        <w:rPr>
          <w:rFonts w:hint="eastAsia"/>
        </w:rPr>
        <w:t>次，以此类推。</w:t>
      </w:r>
    </w:p>
    <w:p w:rsidR="00D11824" w:rsidRDefault="00D11824" w:rsidP="00094A5C">
      <w:pPr>
        <w:spacing w:line="220" w:lineRule="atLeast"/>
        <w:ind w:left="1440" w:firstLine="720"/>
      </w:pPr>
    </w:p>
    <w:p w:rsidR="00D11824" w:rsidRDefault="00D11824" w:rsidP="00094A5C">
      <w:pPr>
        <w:spacing w:line="220" w:lineRule="atLeast"/>
        <w:ind w:left="1440" w:firstLine="720"/>
      </w:pPr>
    </w:p>
    <w:p w:rsidR="000F413E" w:rsidRDefault="00FD404D">
      <w:pPr>
        <w:pStyle w:val="1"/>
        <w:numPr>
          <w:ilvl w:val="0"/>
          <w:numId w:val="3"/>
        </w:numPr>
        <w:spacing w:line="220" w:lineRule="atLeast"/>
        <w:ind w:firstLineChars="0"/>
      </w:pPr>
      <w:r>
        <w:rPr>
          <w:rFonts w:hint="eastAsia"/>
        </w:rPr>
        <w:t>电机测试和输出口测试界面</w:t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  <w:noProof/>
        </w:rPr>
        <w:drawing>
          <wp:inline distT="0" distB="0" distL="0" distR="0">
            <wp:extent cx="3695700" cy="2495550"/>
            <wp:effectExtent l="1905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13E" w:rsidRDefault="00B64DE1">
      <w:pPr>
        <w:spacing w:line="220" w:lineRule="atLeast"/>
        <w:ind w:left="1440"/>
      </w:pPr>
      <w:r>
        <w:rPr>
          <w:rFonts w:hint="eastAsia"/>
          <w:b/>
        </w:rPr>
        <w:t>测试</w:t>
      </w:r>
      <w:r w:rsidR="00FD404D">
        <w:rPr>
          <w:rFonts w:hint="eastAsia"/>
          <w:b/>
        </w:rPr>
        <w:t>运行速度</w:t>
      </w:r>
      <w:r w:rsidR="00FD404D">
        <w:rPr>
          <w:rFonts w:hint="eastAsia"/>
        </w:rPr>
        <w:t>，单位是转</w:t>
      </w:r>
      <w:r w:rsidR="00FD404D">
        <w:rPr>
          <w:rFonts w:hint="eastAsia"/>
        </w:rPr>
        <w:t>/</w:t>
      </w:r>
      <w:r w:rsidR="00FD404D">
        <w:rPr>
          <w:rFonts w:hint="eastAsia"/>
        </w:rPr>
        <w:t>每分钟；一般不超过</w:t>
      </w:r>
      <w:r w:rsidR="00FD404D">
        <w:rPr>
          <w:rFonts w:hint="eastAsia"/>
        </w:rPr>
        <w:t>600</w:t>
      </w:r>
      <w:r w:rsidR="00FD404D">
        <w:rPr>
          <w:rFonts w:hint="eastAsia"/>
        </w:rPr>
        <w:t>转</w:t>
      </w:r>
      <w:r w:rsidR="00FD404D">
        <w:rPr>
          <w:rFonts w:hint="eastAsia"/>
        </w:rPr>
        <w:t>/</w:t>
      </w:r>
      <w:r w:rsidR="00FD404D">
        <w:rPr>
          <w:rFonts w:hint="eastAsia"/>
        </w:rPr>
        <w:t>每分钟</w:t>
      </w:r>
    </w:p>
    <w:p w:rsidR="000F413E" w:rsidRDefault="00B64DE1">
      <w:pPr>
        <w:spacing w:line="220" w:lineRule="atLeast"/>
        <w:ind w:left="1440"/>
      </w:pPr>
      <w:r>
        <w:rPr>
          <w:rFonts w:hint="eastAsia"/>
          <w:b/>
        </w:rPr>
        <w:t>测试</w:t>
      </w:r>
      <w:r w:rsidR="00FD404D">
        <w:rPr>
          <w:rFonts w:hint="eastAsia"/>
          <w:b/>
        </w:rPr>
        <w:t>运行距离</w:t>
      </w:r>
      <w:r w:rsidR="00FD404D">
        <w:rPr>
          <w:rFonts w:hint="eastAsia"/>
        </w:rPr>
        <w:t>，单位可以看做是圈或</w:t>
      </w:r>
      <w:r w:rsidR="00FD404D">
        <w:rPr>
          <w:rFonts w:hint="eastAsia"/>
        </w:rPr>
        <w:t>mm</w:t>
      </w:r>
      <w:r w:rsidR="00FD404D">
        <w:rPr>
          <w:rFonts w:hint="eastAsia"/>
        </w:rPr>
        <w:t>等。</w:t>
      </w:r>
      <w:r w:rsidR="00254D46">
        <w:rPr>
          <w:rFonts w:hint="eastAsia"/>
        </w:rPr>
        <w:t>配合螺距使用；</w:t>
      </w:r>
    </w:p>
    <w:p w:rsidR="00254D46" w:rsidRDefault="00254D46">
      <w:pPr>
        <w:spacing w:line="220" w:lineRule="atLeast"/>
        <w:ind w:left="1440"/>
        <w:rPr>
          <w:b/>
        </w:rPr>
      </w:pPr>
      <w:r>
        <w:rPr>
          <w:rFonts w:hint="eastAsia"/>
          <w:b/>
        </w:rPr>
        <w:tab/>
      </w:r>
      <w:r>
        <w:rPr>
          <w:rFonts w:hint="eastAsia"/>
          <w:b/>
        </w:rPr>
        <w:t>比如螺距为</w:t>
      </w:r>
      <w:r>
        <w:rPr>
          <w:rFonts w:hint="eastAsia"/>
          <w:b/>
        </w:rPr>
        <w:t>1</w:t>
      </w:r>
      <w:r>
        <w:rPr>
          <w:rFonts w:hint="eastAsia"/>
          <w:b/>
        </w:rPr>
        <w:t>，运行距离为</w:t>
      </w:r>
      <w:r>
        <w:rPr>
          <w:rFonts w:hint="eastAsia"/>
          <w:b/>
        </w:rPr>
        <w:t>1</w:t>
      </w:r>
      <w:r>
        <w:rPr>
          <w:rFonts w:hint="eastAsia"/>
          <w:b/>
        </w:rPr>
        <w:t>，则对应电机转</w:t>
      </w:r>
      <w:r>
        <w:rPr>
          <w:rFonts w:hint="eastAsia"/>
          <w:b/>
        </w:rPr>
        <w:t>1</w:t>
      </w:r>
      <w:r>
        <w:rPr>
          <w:rFonts w:hint="eastAsia"/>
          <w:b/>
        </w:rPr>
        <w:t>圈；</w:t>
      </w:r>
    </w:p>
    <w:p w:rsidR="00254D46" w:rsidRDefault="00254D46">
      <w:pPr>
        <w:spacing w:line="220" w:lineRule="atLeast"/>
        <w:ind w:left="1440"/>
      </w:pPr>
      <w:r>
        <w:rPr>
          <w:rFonts w:hint="eastAsia"/>
          <w:b/>
        </w:rPr>
        <w:tab/>
      </w:r>
      <w:r>
        <w:rPr>
          <w:rFonts w:hint="eastAsia"/>
          <w:b/>
        </w:rPr>
        <w:t>比如螺距为</w:t>
      </w:r>
      <w:r>
        <w:rPr>
          <w:rFonts w:hint="eastAsia"/>
          <w:b/>
        </w:rPr>
        <w:t>1</w:t>
      </w:r>
      <w:r>
        <w:rPr>
          <w:rFonts w:hint="eastAsia"/>
          <w:b/>
        </w:rPr>
        <w:t>，运行距离为</w:t>
      </w:r>
      <w:r>
        <w:rPr>
          <w:rFonts w:hint="eastAsia"/>
          <w:b/>
        </w:rPr>
        <w:t>2</w:t>
      </w:r>
      <w:r>
        <w:rPr>
          <w:rFonts w:hint="eastAsia"/>
          <w:b/>
        </w:rPr>
        <w:t>，则对应电机转</w:t>
      </w:r>
      <w:r>
        <w:rPr>
          <w:rFonts w:hint="eastAsia"/>
          <w:b/>
        </w:rPr>
        <w:t>2</w:t>
      </w:r>
      <w:r>
        <w:rPr>
          <w:rFonts w:hint="eastAsia"/>
          <w:b/>
        </w:rPr>
        <w:t>圈；</w:t>
      </w:r>
    </w:p>
    <w:p w:rsidR="000F413E" w:rsidRDefault="00FD404D">
      <w:pPr>
        <w:spacing w:line="220" w:lineRule="atLeast"/>
        <w:ind w:left="1440"/>
      </w:pPr>
      <w:r>
        <w:rPr>
          <w:rFonts w:hint="eastAsia"/>
          <w:b/>
        </w:rPr>
        <w:t>启动信号</w:t>
      </w:r>
      <w:r>
        <w:rPr>
          <w:rFonts w:hint="eastAsia"/>
        </w:rPr>
        <w:t>：可设置为</w:t>
      </w:r>
      <w:r>
        <w:rPr>
          <w:rFonts w:hint="eastAsia"/>
        </w:rPr>
        <w:t>1</w:t>
      </w:r>
      <w:r>
        <w:rPr>
          <w:rFonts w:hint="eastAsia"/>
        </w:rPr>
        <w:t>—</w:t>
      </w:r>
      <w:r>
        <w:rPr>
          <w:rFonts w:hint="eastAsia"/>
        </w:rPr>
        <w:t>5</w:t>
      </w:r>
      <w:r>
        <w:rPr>
          <w:rFonts w:hint="eastAsia"/>
        </w:rPr>
        <w:t>（对应</w:t>
      </w:r>
      <w:r>
        <w:rPr>
          <w:rFonts w:hint="eastAsia"/>
        </w:rPr>
        <w:t>IN1-IN5</w:t>
      </w:r>
      <w:r>
        <w:rPr>
          <w:rFonts w:hint="eastAsia"/>
        </w:rPr>
        <w:t>），用来外部启动工程。</w:t>
      </w:r>
    </w:p>
    <w:p w:rsidR="000F413E" w:rsidRDefault="00FD404D">
      <w:pPr>
        <w:spacing w:line="220" w:lineRule="atLeast"/>
        <w:ind w:left="1440"/>
      </w:pPr>
      <w:r>
        <w:rPr>
          <w:rFonts w:hint="eastAsia"/>
          <w:b/>
        </w:rPr>
        <w:t>停止信号</w:t>
      </w:r>
      <w:r>
        <w:rPr>
          <w:rFonts w:hint="eastAsia"/>
        </w:rPr>
        <w:t>：可设置为</w:t>
      </w:r>
      <w:r>
        <w:rPr>
          <w:rFonts w:hint="eastAsia"/>
        </w:rPr>
        <w:t>1</w:t>
      </w:r>
      <w:r>
        <w:rPr>
          <w:rFonts w:hint="eastAsia"/>
        </w:rPr>
        <w:t>—</w:t>
      </w:r>
      <w:r>
        <w:rPr>
          <w:rFonts w:hint="eastAsia"/>
        </w:rPr>
        <w:t>5(</w:t>
      </w:r>
      <w:r>
        <w:rPr>
          <w:rFonts w:hint="eastAsia"/>
        </w:rPr>
        <w:t>对应</w:t>
      </w:r>
      <w:r>
        <w:rPr>
          <w:rFonts w:hint="eastAsia"/>
        </w:rPr>
        <w:t>IN1-IN5)</w:t>
      </w:r>
      <w:r>
        <w:rPr>
          <w:rFonts w:hint="eastAsia"/>
        </w:rPr>
        <w:t>，用来外部停止工程。</w:t>
      </w:r>
    </w:p>
    <w:p w:rsidR="00D11824" w:rsidRDefault="00D11824">
      <w:pPr>
        <w:spacing w:line="220" w:lineRule="atLeast"/>
        <w:ind w:left="1440"/>
      </w:pPr>
    </w:p>
    <w:p w:rsidR="00D11824" w:rsidRDefault="00D11824">
      <w:pPr>
        <w:spacing w:line="220" w:lineRule="atLeast"/>
        <w:ind w:left="1440"/>
      </w:pPr>
    </w:p>
    <w:p w:rsidR="000F413E" w:rsidRDefault="00FD404D">
      <w:pPr>
        <w:pStyle w:val="1"/>
        <w:numPr>
          <w:ilvl w:val="0"/>
          <w:numId w:val="3"/>
        </w:numPr>
        <w:spacing w:line="220" w:lineRule="atLeast"/>
        <w:ind w:firstLineChars="0"/>
      </w:pPr>
      <w:r>
        <w:rPr>
          <w:rFonts w:hint="eastAsia"/>
        </w:rPr>
        <w:lastRenderedPageBreak/>
        <w:t>工程参数设置界面</w:t>
      </w:r>
      <w:r>
        <w:rPr>
          <w:rFonts w:hint="eastAsia"/>
        </w:rPr>
        <w:t>1</w:t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  <w:noProof/>
        </w:rPr>
        <w:drawing>
          <wp:inline distT="0" distB="0" distL="0" distR="0">
            <wp:extent cx="3600450" cy="2505075"/>
            <wp:effectExtent l="1905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  <w:b/>
        </w:rPr>
        <w:t>工程号</w:t>
      </w:r>
      <w:r>
        <w:rPr>
          <w:rFonts w:hint="eastAsia"/>
        </w:rPr>
        <w:t>：默认为</w:t>
      </w:r>
      <w:r>
        <w:rPr>
          <w:rFonts w:hint="eastAsia"/>
        </w:rPr>
        <w:t>1</w:t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  <w:b/>
        </w:rPr>
        <w:t>工程总步数</w:t>
      </w:r>
      <w:r>
        <w:rPr>
          <w:rFonts w:hint="eastAsia"/>
        </w:rPr>
        <w:t>：最大可设为</w:t>
      </w:r>
      <w:r>
        <w:rPr>
          <w:rFonts w:hint="eastAsia"/>
        </w:rPr>
        <w:t>33</w:t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  <w:b/>
        </w:rPr>
        <w:t>设定第</w:t>
      </w:r>
      <w:r>
        <w:rPr>
          <w:rFonts w:hint="eastAsia"/>
          <w:b/>
        </w:rPr>
        <w:t>XX</w:t>
      </w:r>
      <w:r>
        <w:rPr>
          <w:rFonts w:hint="eastAsia"/>
          <w:b/>
        </w:rPr>
        <w:t>步的参数</w:t>
      </w:r>
      <w:r>
        <w:rPr>
          <w:rFonts w:hint="eastAsia"/>
        </w:rPr>
        <w:t>：</w:t>
      </w:r>
      <w:r>
        <w:rPr>
          <w:rFonts w:hint="eastAsia"/>
        </w:rPr>
        <w:t>1</w:t>
      </w:r>
      <w:r>
        <w:rPr>
          <w:rFonts w:hint="eastAsia"/>
        </w:rPr>
        <w:t>表示第</w:t>
      </w:r>
      <w:r>
        <w:rPr>
          <w:rFonts w:hint="eastAsia"/>
        </w:rPr>
        <w:t>1</w:t>
      </w:r>
      <w:r>
        <w:rPr>
          <w:rFonts w:hint="eastAsia"/>
        </w:rPr>
        <w:t>步参数，</w:t>
      </w:r>
      <w:r>
        <w:rPr>
          <w:rFonts w:hint="eastAsia"/>
        </w:rPr>
        <w:t>2</w:t>
      </w:r>
      <w:r>
        <w:rPr>
          <w:rFonts w:hint="eastAsia"/>
        </w:rPr>
        <w:t>表示第</w:t>
      </w:r>
      <w:r>
        <w:rPr>
          <w:rFonts w:hint="eastAsia"/>
        </w:rPr>
        <w:t>2</w:t>
      </w:r>
      <w:r>
        <w:rPr>
          <w:rFonts w:hint="eastAsia"/>
        </w:rPr>
        <w:t>步参数</w:t>
      </w:r>
      <w:r>
        <w:t>…</w:t>
      </w:r>
      <w:r>
        <w:rPr>
          <w:rFonts w:hint="eastAsia"/>
        </w:rPr>
        <w:t>.</w:t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  <w:b/>
        </w:rPr>
        <w:t>输入</w:t>
      </w:r>
      <w:r>
        <w:rPr>
          <w:rFonts w:hint="eastAsia"/>
          <w:b/>
        </w:rPr>
        <w:t>xx</w:t>
      </w:r>
      <w:r>
        <w:rPr>
          <w:rFonts w:hint="eastAsia"/>
          <w:b/>
        </w:rPr>
        <w:t>有效停止本步</w:t>
      </w:r>
      <w:r>
        <w:rPr>
          <w:rFonts w:hint="eastAsia"/>
        </w:rPr>
        <w:t>：可设为</w:t>
      </w:r>
      <w:r>
        <w:rPr>
          <w:rFonts w:hint="eastAsia"/>
        </w:rPr>
        <w:t>0</w:t>
      </w:r>
      <w:r>
        <w:rPr>
          <w:rFonts w:hint="eastAsia"/>
        </w:rPr>
        <w:t>—</w:t>
      </w:r>
      <w:r>
        <w:rPr>
          <w:rFonts w:hint="eastAsia"/>
        </w:rPr>
        <w:t>5</w:t>
      </w:r>
      <w:r>
        <w:rPr>
          <w:rFonts w:hint="eastAsia"/>
        </w:rPr>
        <w:t>，</w:t>
      </w:r>
      <w:r>
        <w:rPr>
          <w:rFonts w:hint="eastAsia"/>
        </w:rPr>
        <w:t xml:space="preserve"> 0</w:t>
      </w:r>
      <w:r>
        <w:rPr>
          <w:rFonts w:hint="eastAsia"/>
        </w:rPr>
        <w:t>表示无信号控制；</w:t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</w:rPr>
        <w:t>1</w:t>
      </w:r>
      <w:r>
        <w:rPr>
          <w:rFonts w:hint="eastAsia"/>
        </w:rPr>
        <w:t>表示，</w:t>
      </w:r>
      <w:r>
        <w:rPr>
          <w:rFonts w:hint="eastAsia"/>
        </w:rPr>
        <w:t>IN1</w:t>
      </w:r>
      <w:r>
        <w:rPr>
          <w:rFonts w:hint="eastAsia"/>
        </w:rPr>
        <w:t>信号控制本步停止；</w:t>
      </w:r>
      <w:r>
        <w:rPr>
          <w:rFonts w:hint="eastAsia"/>
        </w:rPr>
        <w:t>2</w:t>
      </w:r>
      <w:r>
        <w:rPr>
          <w:rFonts w:hint="eastAsia"/>
        </w:rPr>
        <w:t>表示，</w:t>
      </w:r>
      <w:r>
        <w:rPr>
          <w:rFonts w:hint="eastAsia"/>
        </w:rPr>
        <w:t>IN2</w:t>
      </w:r>
      <w:r>
        <w:rPr>
          <w:rFonts w:hint="eastAsia"/>
        </w:rPr>
        <w:t>信号控制本步停止；</w:t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  <w:b/>
        </w:rPr>
        <w:t>输入</w:t>
      </w:r>
      <w:r>
        <w:rPr>
          <w:rFonts w:hint="eastAsia"/>
          <w:b/>
        </w:rPr>
        <w:t>xx</w:t>
      </w:r>
      <w:r>
        <w:rPr>
          <w:rFonts w:hint="eastAsia"/>
          <w:b/>
        </w:rPr>
        <w:t>有效启动本步</w:t>
      </w:r>
      <w:r>
        <w:rPr>
          <w:rFonts w:hint="eastAsia"/>
        </w:rPr>
        <w:t>：可设为</w:t>
      </w:r>
      <w:r>
        <w:rPr>
          <w:rFonts w:hint="eastAsia"/>
        </w:rPr>
        <w:t>0</w:t>
      </w:r>
      <w:r>
        <w:rPr>
          <w:rFonts w:hint="eastAsia"/>
        </w:rPr>
        <w:t>—</w:t>
      </w:r>
      <w:r>
        <w:rPr>
          <w:rFonts w:hint="eastAsia"/>
        </w:rPr>
        <w:t>5</w:t>
      </w:r>
      <w:r>
        <w:rPr>
          <w:rFonts w:hint="eastAsia"/>
        </w:rPr>
        <w:t>，</w:t>
      </w:r>
      <w:r>
        <w:rPr>
          <w:rFonts w:hint="eastAsia"/>
        </w:rPr>
        <w:t xml:space="preserve"> 0</w:t>
      </w:r>
      <w:r>
        <w:rPr>
          <w:rFonts w:hint="eastAsia"/>
        </w:rPr>
        <w:t>表示无信号控制</w:t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</w:rPr>
        <w:t>1</w:t>
      </w:r>
      <w:r>
        <w:rPr>
          <w:rFonts w:hint="eastAsia"/>
        </w:rPr>
        <w:t>表示，</w:t>
      </w:r>
      <w:r>
        <w:rPr>
          <w:rFonts w:hint="eastAsia"/>
        </w:rPr>
        <w:t>IN1</w:t>
      </w:r>
      <w:r>
        <w:rPr>
          <w:rFonts w:hint="eastAsia"/>
        </w:rPr>
        <w:t>信号控制本步停止；</w:t>
      </w:r>
      <w:r>
        <w:rPr>
          <w:rFonts w:hint="eastAsia"/>
        </w:rPr>
        <w:t>2</w:t>
      </w:r>
      <w:r>
        <w:rPr>
          <w:rFonts w:hint="eastAsia"/>
        </w:rPr>
        <w:t>表示，</w:t>
      </w:r>
      <w:r>
        <w:rPr>
          <w:rFonts w:hint="eastAsia"/>
        </w:rPr>
        <w:t>IN2</w:t>
      </w:r>
      <w:r>
        <w:rPr>
          <w:rFonts w:hint="eastAsia"/>
        </w:rPr>
        <w:t>信号控制本步停止；</w:t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  <w:b/>
        </w:rPr>
        <w:t>启动频率</w:t>
      </w:r>
      <w:r>
        <w:rPr>
          <w:rFonts w:hint="eastAsia"/>
        </w:rPr>
        <w:t>：同基本参数介绍</w:t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  <w:b/>
        </w:rPr>
        <w:t>加减频率</w:t>
      </w:r>
      <w:r>
        <w:rPr>
          <w:rFonts w:hint="eastAsia"/>
        </w:rPr>
        <w:t>：同基本参数介绍</w:t>
      </w:r>
    </w:p>
    <w:p w:rsidR="000F413E" w:rsidRDefault="00FD404D">
      <w:pPr>
        <w:pStyle w:val="1"/>
        <w:numPr>
          <w:ilvl w:val="0"/>
          <w:numId w:val="3"/>
        </w:numPr>
        <w:spacing w:line="220" w:lineRule="atLeast"/>
        <w:ind w:firstLineChars="0"/>
      </w:pPr>
      <w:r>
        <w:rPr>
          <w:rFonts w:hint="eastAsia"/>
        </w:rPr>
        <w:t>工程参数设置界面</w:t>
      </w:r>
      <w:r>
        <w:rPr>
          <w:rFonts w:hint="eastAsia"/>
        </w:rPr>
        <w:t>2</w:t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  <w:noProof/>
        </w:rPr>
        <w:lastRenderedPageBreak/>
        <w:drawing>
          <wp:inline distT="0" distB="0" distL="0" distR="0">
            <wp:extent cx="3762375" cy="2714625"/>
            <wp:effectExtent l="19050" t="0" r="9525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  <w:b/>
        </w:rPr>
        <w:t>运行方向</w:t>
      </w:r>
      <w:r>
        <w:rPr>
          <w:rFonts w:hint="eastAsia"/>
        </w:rPr>
        <w:t>：</w:t>
      </w:r>
      <w:r>
        <w:rPr>
          <w:rFonts w:hint="eastAsia"/>
        </w:rPr>
        <w:t xml:space="preserve"> </w:t>
      </w:r>
      <w:r>
        <w:rPr>
          <w:rFonts w:hint="eastAsia"/>
        </w:rPr>
        <w:t>即本步运行的方向。</w:t>
      </w:r>
      <w:r w:rsidR="00254D46">
        <w:rPr>
          <w:rFonts w:hint="eastAsia"/>
        </w:rPr>
        <w:t>（</w:t>
      </w:r>
      <w:r w:rsidR="00254D46">
        <w:rPr>
          <w:rFonts w:hint="eastAsia"/>
        </w:rPr>
        <w:t>0</w:t>
      </w:r>
      <w:r w:rsidR="00254D46">
        <w:rPr>
          <w:rFonts w:hint="eastAsia"/>
        </w:rPr>
        <w:t>正转，</w:t>
      </w:r>
      <w:r w:rsidR="00254D46">
        <w:rPr>
          <w:rFonts w:hint="eastAsia"/>
        </w:rPr>
        <w:t>1</w:t>
      </w:r>
      <w:r w:rsidR="00254D46">
        <w:rPr>
          <w:rFonts w:hint="eastAsia"/>
        </w:rPr>
        <w:t>反转）</w:t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  <w:b/>
        </w:rPr>
        <w:t>运行速度</w:t>
      </w:r>
      <w:r>
        <w:rPr>
          <w:rFonts w:hint="eastAsia"/>
        </w:rPr>
        <w:t>：即本步电机运行的速度，单位转</w:t>
      </w:r>
      <w:r>
        <w:rPr>
          <w:rFonts w:hint="eastAsia"/>
        </w:rPr>
        <w:t>/</w:t>
      </w:r>
      <w:r>
        <w:rPr>
          <w:rFonts w:hint="eastAsia"/>
        </w:rPr>
        <w:t>每分钟。</w:t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  <w:b/>
        </w:rPr>
        <w:t>运行距离</w:t>
      </w:r>
      <w:r>
        <w:rPr>
          <w:rFonts w:hint="eastAsia"/>
        </w:rPr>
        <w:t>：即本步电机运行的距离。</w:t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  <w:b/>
        </w:rPr>
        <w:t>本步输出</w:t>
      </w:r>
      <w:r>
        <w:rPr>
          <w:rFonts w:hint="eastAsia"/>
        </w:rPr>
        <w:t>：即本步是否输出一个信号，可用来控制电磁阀等。</w:t>
      </w:r>
    </w:p>
    <w:p w:rsidR="00471FDE" w:rsidRDefault="00471FDE">
      <w:pPr>
        <w:spacing w:line="220" w:lineRule="atLeast"/>
        <w:ind w:left="720" w:firstLine="720"/>
      </w:pPr>
      <w:r>
        <w:rPr>
          <w:rFonts w:hint="eastAsia"/>
        </w:rPr>
        <w:t>(1</w:t>
      </w:r>
      <w:r>
        <w:rPr>
          <w:rFonts w:hint="eastAsia"/>
        </w:rPr>
        <w:t>表示</w:t>
      </w:r>
      <w:r>
        <w:rPr>
          <w:rFonts w:hint="eastAsia"/>
        </w:rPr>
        <w:t>oc1</w:t>
      </w:r>
      <w:r>
        <w:rPr>
          <w:rFonts w:hint="eastAsia"/>
        </w:rPr>
        <w:t>开，</w:t>
      </w:r>
      <w:r>
        <w:rPr>
          <w:rFonts w:hint="eastAsia"/>
        </w:rPr>
        <w:t>2</w:t>
      </w:r>
      <w:r>
        <w:rPr>
          <w:rFonts w:hint="eastAsia"/>
        </w:rPr>
        <w:t>表示</w:t>
      </w:r>
      <w:r>
        <w:rPr>
          <w:rFonts w:hint="eastAsia"/>
        </w:rPr>
        <w:t>oc1</w:t>
      </w:r>
      <w:r>
        <w:rPr>
          <w:rFonts w:hint="eastAsia"/>
        </w:rPr>
        <w:t>关；</w:t>
      </w:r>
      <w:r>
        <w:rPr>
          <w:rFonts w:hint="eastAsia"/>
        </w:rPr>
        <w:t>3</w:t>
      </w:r>
      <w:r>
        <w:rPr>
          <w:rFonts w:hint="eastAsia"/>
        </w:rPr>
        <w:t>和</w:t>
      </w:r>
      <w:r>
        <w:rPr>
          <w:rFonts w:hint="eastAsia"/>
        </w:rPr>
        <w:t>4</w:t>
      </w:r>
      <w:r>
        <w:rPr>
          <w:rFonts w:hint="eastAsia"/>
        </w:rPr>
        <w:t>表示</w:t>
      </w:r>
      <w:r>
        <w:rPr>
          <w:rFonts w:hint="eastAsia"/>
        </w:rPr>
        <w:t>OC2</w:t>
      </w:r>
      <w:r>
        <w:rPr>
          <w:rFonts w:hint="eastAsia"/>
        </w:rPr>
        <w:t>控制；</w:t>
      </w:r>
    </w:p>
    <w:p w:rsidR="00471FDE" w:rsidRDefault="00471FDE">
      <w:pPr>
        <w:spacing w:line="220" w:lineRule="atLeast"/>
        <w:ind w:left="720" w:firstLine="720"/>
      </w:pPr>
      <w:r>
        <w:rPr>
          <w:rFonts w:hint="eastAsia"/>
        </w:rPr>
        <w:t>5</w:t>
      </w:r>
      <w:r>
        <w:rPr>
          <w:rFonts w:hint="eastAsia"/>
        </w:rPr>
        <w:t>和</w:t>
      </w:r>
      <w:r>
        <w:rPr>
          <w:rFonts w:hint="eastAsia"/>
        </w:rPr>
        <w:t>6</w:t>
      </w:r>
      <w:r>
        <w:rPr>
          <w:rFonts w:hint="eastAsia"/>
        </w:rPr>
        <w:t>表示</w:t>
      </w:r>
      <w:r>
        <w:rPr>
          <w:rFonts w:hint="eastAsia"/>
        </w:rPr>
        <w:t>oc3</w:t>
      </w:r>
      <w:r>
        <w:rPr>
          <w:rFonts w:hint="eastAsia"/>
        </w:rPr>
        <w:t>控制；</w:t>
      </w:r>
      <w:r>
        <w:rPr>
          <w:rFonts w:hint="eastAsia"/>
        </w:rPr>
        <w:t>7</w:t>
      </w:r>
      <w:r>
        <w:rPr>
          <w:rFonts w:hint="eastAsia"/>
        </w:rPr>
        <w:t>和</w:t>
      </w:r>
      <w:r>
        <w:rPr>
          <w:rFonts w:hint="eastAsia"/>
        </w:rPr>
        <w:t>8</w:t>
      </w:r>
      <w:r>
        <w:rPr>
          <w:rFonts w:hint="eastAsia"/>
        </w:rPr>
        <w:t>表示</w:t>
      </w:r>
      <w:r>
        <w:rPr>
          <w:rFonts w:hint="eastAsia"/>
        </w:rPr>
        <w:t>3</w:t>
      </w:r>
      <w:r>
        <w:rPr>
          <w:rFonts w:hint="eastAsia"/>
        </w:rPr>
        <w:t>路全部控制；</w:t>
      </w:r>
      <w:r>
        <w:rPr>
          <w:rFonts w:hint="eastAsia"/>
        </w:rPr>
        <w:t>)</w:t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  <w:b/>
        </w:rPr>
        <w:t>本步运行完毕延时</w:t>
      </w:r>
      <w:r>
        <w:rPr>
          <w:rFonts w:hint="eastAsia"/>
        </w:rPr>
        <w:t>：</w:t>
      </w:r>
      <w:r>
        <w:rPr>
          <w:rFonts w:hint="eastAsia"/>
        </w:rPr>
        <w:t xml:space="preserve"> </w:t>
      </w:r>
      <w:r>
        <w:rPr>
          <w:rFonts w:hint="eastAsia"/>
        </w:rPr>
        <w:t>即本步运行完的延时时间，单位是毫秒。</w:t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  <w:b/>
        </w:rPr>
        <w:t>第</w:t>
      </w:r>
      <w:r>
        <w:rPr>
          <w:rFonts w:hint="eastAsia"/>
          <w:b/>
        </w:rPr>
        <w:t>xx</w:t>
      </w:r>
      <w:r>
        <w:rPr>
          <w:rFonts w:hint="eastAsia"/>
          <w:b/>
        </w:rPr>
        <w:t>步到第</w:t>
      </w:r>
      <w:r>
        <w:rPr>
          <w:rFonts w:hint="eastAsia"/>
          <w:b/>
        </w:rPr>
        <w:t>yy</w:t>
      </w:r>
      <w:r>
        <w:rPr>
          <w:rFonts w:hint="eastAsia"/>
          <w:b/>
        </w:rPr>
        <w:t>步循环</w:t>
      </w:r>
      <w:r>
        <w:rPr>
          <w:rFonts w:hint="eastAsia"/>
          <w:b/>
        </w:rPr>
        <w:t>zz</w:t>
      </w:r>
      <w:r>
        <w:rPr>
          <w:rFonts w:hint="eastAsia"/>
          <w:b/>
        </w:rPr>
        <w:t>次</w:t>
      </w:r>
      <w:r>
        <w:rPr>
          <w:rFonts w:hint="eastAsia"/>
        </w:rPr>
        <w:t>：相当于跳转功能。</w:t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</w:rPr>
        <w:t>比如在第</w:t>
      </w:r>
      <w:r>
        <w:rPr>
          <w:rFonts w:hint="eastAsia"/>
        </w:rPr>
        <w:t>7</w:t>
      </w:r>
      <w:r>
        <w:rPr>
          <w:rFonts w:hint="eastAsia"/>
        </w:rPr>
        <w:t>步的时候设定为从第</w:t>
      </w:r>
      <w:r>
        <w:rPr>
          <w:rFonts w:hint="eastAsia"/>
        </w:rPr>
        <w:t>3</w:t>
      </w:r>
      <w:r>
        <w:rPr>
          <w:rFonts w:hint="eastAsia"/>
        </w:rPr>
        <w:t>步到第</w:t>
      </w:r>
      <w:r>
        <w:rPr>
          <w:rFonts w:hint="eastAsia"/>
        </w:rPr>
        <w:t>5</w:t>
      </w:r>
      <w:r>
        <w:rPr>
          <w:rFonts w:hint="eastAsia"/>
        </w:rPr>
        <w:t>步循环</w:t>
      </w:r>
      <w:r>
        <w:rPr>
          <w:rFonts w:hint="eastAsia"/>
        </w:rPr>
        <w:t>1</w:t>
      </w:r>
      <w:r>
        <w:rPr>
          <w:rFonts w:hint="eastAsia"/>
        </w:rPr>
        <w:t>次，</w:t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</w:rPr>
        <w:t>那么在运行完第</w:t>
      </w:r>
      <w:r>
        <w:rPr>
          <w:rFonts w:hint="eastAsia"/>
        </w:rPr>
        <w:t>7</w:t>
      </w:r>
      <w:r>
        <w:rPr>
          <w:rFonts w:hint="eastAsia"/>
        </w:rPr>
        <w:t>步之后会跳转到第</w:t>
      </w:r>
      <w:r>
        <w:rPr>
          <w:rFonts w:hint="eastAsia"/>
        </w:rPr>
        <w:t>3</w:t>
      </w:r>
      <w:r>
        <w:rPr>
          <w:rFonts w:hint="eastAsia"/>
        </w:rPr>
        <w:t>步，然后第</w:t>
      </w:r>
      <w:r>
        <w:rPr>
          <w:rFonts w:hint="eastAsia"/>
        </w:rPr>
        <w:t>4</w:t>
      </w:r>
      <w:r>
        <w:rPr>
          <w:rFonts w:hint="eastAsia"/>
        </w:rPr>
        <w:t>，第</w:t>
      </w:r>
      <w:r>
        <w:rPr>
          <w:rFonts w:hint="eastAsia"/>
        </w:rPr>
        <w:t>5</w:t>
      </w:r>
      <w:r>
        <w:rPr>
          <w:rFonts w:hint="eastAsia"/>
        </w:rPr>
        <w:t>步，</w:t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</w:rPr>
        <w:t>然后就运行第</w:t>
      </w:r>
      <w:r>
        <w:rPr>
          <w:rFonts w:hint="eastAsia"/>
        </w:rPr>
        <w:t>8</w:t>
      </w:r>
      <w:r>
        <w:rPr>
          <w:rFonts w:hint="eastAsia"/>
        </w:rPr>
        <w:t>步，直到本工程最后</w:t>
      </w:r>
      <w:r>
        <w:rPr>
          <w:rFonts w:hint="eastAsia"/>
        </w:rPr>
        <w:t>1</w:t>
      </w:r>
      <w:r>
        <w:rPr>
          <w:rFonts w:hint="eastAsia"/>
        </w:rPr>
        <w:t>步结束。</w:t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  <w:b/>
        </w:rPr>
        <w:t>工程循环次数</w:t>
      </w:r>
      <w:r>
        <w:rPr>
          <w:rFonts w:hint="eastAsia"/>
        </w:rPr>
        <w:t>：也就是第</w:t>
      </w:r>
      <w:r>
        <w:rPr>
          <w:rFonts w:hint="eastAsia"/>
        </w:rPr>
        <w:t>1</w:t>
      </w:r>
      <w:r>
        <w:rPr>
          <w:rFonts w:hint="eastAsia"/>
        </w:rPr>
        <w:t>步到最后</w:t>
      </w:r>
      <w:r>
        <w:rPr>
          <w:rFonts w:hint="eastAsia"/>
        </w:rPr>
        <w:t>1</w:t>
      </w:r>
      <w:r>
        <w:rPr>
          <w:rFonts w:hint="eastAsia"/>
        </w:rPr>
        <w:t>步循环动作的次数。</w:t>
      </w:r>
    </w:p>
    <w:p w:rsidR="00456277" w:rsidRDefault="00456277">
      <w:pPr>
        <w:spacing w:line="220" w:lineRule="atLeast"/>
        <w:ind w:left="720" w:firstLine="720"/>
      </w:pPr>
    </w:p>
    <w:p w:rsidR="00456277" w:rsidRDefault="00456277">
      <w:pPr>
        <w:spacing w:line="220" w:lineRule="atLeast"/>
        <w:ind w:left="720" w:firstLine="720"/>
      </w:pPr>
    </w:p>
    <w:p w:rsidR="00456277" w:rsidRDefault="00456277">
      <w:pPr>
        <w:spacing w:line="220" w:lineRule="atLeast"/>
        <w:ind w:left="720" w:firstLine="720"/>
      </w:pPr>
    </w:p>
    <w:p w:rsidR="00456277" w:rsidRDefault="00456277">
      <w:pPr>
        <w:spacing w:line="220" w:lineRule="atLeast"/>
        <w:ind w:left="720" w:firstLine="720"/>
      </w:pPr>
    </w:p>
    <w:p w:rsidR="00456277" w:rsidRDefault="00456277">
      <w:pPr>
        <w:spacing w:line="220" w:lineRule="atLeast"/>
        <w:ind w:left="720" w:firstLine="720"/>
      </w:pPr>
    </w:p>
    <w:p w:rsidR="000F413E" w:rsidRDefault="00FD404D">
      <w:pPr>
        <w:pStyle w:val="1"/>
        <w:numPr>
          <w:ilvl w:val="0"/>
          <w:numId w:val="3"/>
        </w:numPr>
        <w:spacing w:line="220" w:lineRule="atLeast"/>
        <w:ind w:firstLineChars="0"/>
      </w:pPr>
      <w:r>
        <w:rPr>
          <w:rFonts w:hint="eastAsia"/>
        </w:rPr>
        <w:lastRenderedPageBreak/>
        <w:t>运行界面</w:t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  <w:noProof/>
        </w:rPr>
        <w:drawing>
          <wp:inline distT="0" distB="0" distL="0" distR="0">
            <wp:extent cx="3829050" cy="2771775"/>
            <wp:effectExtent l="1905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13E" w:rsidRDefault="000F413E">
      <w:pPr>
        <w:spacing w:line="220" w:lineRule="atLeast"/>
      </w:pPr>
    </w:p>
    <w:p w:rsidR="000F413E" w:rsidRDefault="00FD404D">
      <w:pPr>
        <w:spacing w:line="220" w:lineRule="atLeast"/>
        <w:ind w:left="720" w:firstLine="720"/>
      </w:pPr>
      <w:r>
        <w:rPr>
          <w:rFonts w:hint="eastAsia"/>
        </w:rPr>
        <w:t>(2)</w:t>
      </w:r>
      <w:r>
        <w:rPr>
          <w:rFonts w:hint="eastAsia"/>
        </w:rPr>
        <w:t>：</w:t>
      </w:r>
      <w:r>
        <w:rPr>
          <w:rFonts w:hint="eastAsia"/>
        </w:rPr>
        <w:t>modbus-rtu</w:t>
      </w:r>
      <w:r>
        <w:rPr>
          <w:rFonts w:hint="eastAsia"/>
        </w:rPr>
        <w:t>通信协议控制方式：</w:t>
      </w:r>
    </w:p>
    <w:p w:rsidR="000F413E" w:rsidRDefault="00FD404D">
      <w:pPr>
        <w:spacing w:line="220" w:lineRule="atLeast"/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本控制器实现的功能码：</w:t>
      </w:r>
      <w:r>
        <w:rPr>
          <w:rFonts w:hint="eastAsia"/>
        </w:rPr>
        <w:t>03    05</w:t>
      </w:r>
      <w:r w:rsidR="00F9169E">
        <w:rPr>
          <w:rFonts w:hint="eastAsia"/>
        </w:rPr>
        <w:t xml:space="preserve">  06   </w:t>
      </w:r>
      <w:r>
        <w:rPr>
          <w:rFonts w:hint="eastAsia"/>
        </w:rPr>
        <w:t>0F</w:t>
      </w:r>
      <w:r w:rsidR="00F9169E">
        <w:rPr>
          <w:rFonts w:hint="eastAsia"/>
        </w:rPr>
        <w:t xml:space="preserve"> 10</w:t>
      </w:r>
    </w:p>
    <w:p w:rsidR="000F413E" w:rsidRDefault="00FD404D">
      <w:pPr>
        <w:spacing w:line="220" w:lineRule="atLeast"/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本控制器通信地址说明：请参阅我们提供的协议地址说明书。</w:t>
      </w:r>
    </w:p>
    <w:p w:rsidR="00D57EBD" w:rsidRDefault="00D57EBD">
      <w:pPr>
        <w:spacing w:line="220" w:lineRule="atLeast"/>
      </w:pPr>
    </w:p>
    <w:p w:rsidR="000F413E" w:rsidRDefault="00FD404D">
      <w:pPr>
        <w:spacing w:line="220" w:lineRule="atLeast"/>
        <w:ind w:left="720" w:firstLine="720"/>
      </w:pPr>
      <w:r>
        <w:rPr>
          <w:rFonts w:hint="eastAsia"/>
        </w:rPr>
        <w:t>(3)</w:t>
      </w:r>
      <w:r>
        <w:rPr>
          <w:rFonts w:hint="eastAsia"/>
        </w:rPr>
        <w:t>：往返运行</w:t>
      </w: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  <w:b/>
        </w:rPr>
        <w:t>往返次数可在液晶屏上的电机参数界面中设置</w:t>
      </w:r>
      <w:r>
        <w:rPr>
          <w:rFonts w:hint="eastAsia"/>
        </w:rPr>
        <w:t>）</w:t>
      </w:r>
    </w:p>
    <w:p w:rsidR="000F413E" w:rsidRDefault="00FD404D">
      <w:pPr>
        <w:spacing w:line="220" w:lineRule="atLeast"/>
        <w:ind w:left="1440" w:firstLine="720"/>
      </w:pPr>
      <w:r>
        <w:rPr>
          <w:rFonts w:hint="eastAsia"/>
        </w:rPr>
        <w:t>I1---</w:t>
      </w:r>
      <w:r>
        <w:rPr>
          <w:rFonts w:hint="eastAsia"/>
        </w:rPr>
        <w:t>启动</w:t>
      </w:r>
      <w:r>
        <w:rPr>
          <w:rFonts w:hint="eastAsia"/>
        </w:rPr>
        <w:t>(</w:t>
      </w:r>
      <w:r>
        <w:rPr>
          <w:rFonts w:hint="eastAsia"/>
        </w:rPr>
        <w:t>电机正转</w:t>
      </w:r>
      <w:r>
        <w:rPr>
          <w:rFonts w:hint="eastAsia"/>
        </w:rPr>
        <w:t>)</w:t>
      </w:r>
    </w:p>
    <w:p w:rsidR="000F413E" w:rsidRDefault="00FD404D">
      <w:pPr>
        <w:spacing w:line="220" w:lineRule="atLeast"/>
        <w:ind w:left="1440" w:firstLine="720"/>
      </w:pPr>
      <w:r>
        <w:rPr>
          <w:rFonts w:hint="eastAsia"/>
        </w:rPr>
        <w:t>I2---</w:t>
      </w:r>
      <w:r>
        <w:rPr>
          <w:rFonts w:hint="eastAsia"/>
        </w:rPr>
        <w:t>正限位</w:t>
      </w:r>
      <w:r>
        <w:rPr>
          <w:rFonts w:hint="eastAsia"/>
        </w:rPr>
        <w:t>(</w:t>
      </w:r>
      <w:r>
        <w:rPr>
          <w:rFonts w:hint="eastAsia"/>
        </w:rPr>
        <w:t>触发后，电机立即反转</w:t>
      </w:r>
      <w:r>
        <w:rPr>
          <w:rFonts w:hint="eastAsia"/>
        </w:rPr>
        <w:t>)</w:t>
      </w:r>
    </w:p>
    <w:p w:rsidR="000F413E" w:rsidRDefault="00FD404D">
      <w:pPr>
        <w:spacing w:line="220" w:lineRule="atLeast"/>
        <w:ind w:left="1440" w:firstLine="720"/>
      </w:pPr>
      <w:r>
        <w:rPr>
          <w:rFonts w:hint="eastAsia"/>
        </w:rPr>
        <w:t>I3---</w:t>
      </w:r>
      <w:r>
        <w:rPr>
          <w:rFonts w:hint="eastAsia"/>
        </w:rPr>
        <w:t>反限位</w:t>
      </w:r>
      <w:r>
        <w:rPr>
          <w:rFonts w:hint="eastAsia"/>
        </w:rPr>
        <w:t>(</w:t>
      </w:r>
      <w:r>
        <w:rPr>
          <w:rFonts w:hint="eastAsia"/>
        </w:rPr>
        <w:t>往返次数为</w:t>
      </w:r>
      <w:r>
        <w:rPr>
          <w:rFonts w:hint="eastAsia"/>
        </w:rPr>
        <w:t>1</w:t>
      </w:r>
      <w:r>
        <w:rPr>
          <w:rFonts w:hint="eastAsia"/>
        </w:rPr>
        <w:t>，则触发后，电机立即停止。</w:t>
      </w:r>
    </w:p>
    <w:p w:rsidR="000F413E" w:rsidRDefault="00FD404D">
      <w:pPr>
        <w:spacing w:line="220" w:lineRule="atLeast"/>
        <w:ind w:left="2160" w:firstLine="720"/>
      </w:pPr>
      <w:r>
        <w:rPr>
          <w:rFonts w:hint="eastAsia"/>
        </w:rPr>
        <w:t>若次数大于</w:t>
      </w:r>
      <w:r>
        <w:rPr>
          <w:rFonts w:hint="eastAsia"/>
        </w:rPr>
        <w:t>1</w:t>
      </w:r>
      <w:r>
        <w:rPr>
          <w:rFonts w:hint="eastAsia"/>
        </w:rPr>
        <w:t>，则触发后，电机又开始正转。</w:t>
      </w:r>
      <w:r>
        <w:rPr>
          <w:rFonts w:hint="eastAsia"/>
        </w:rPr>
        <w:t>)</w:t>
      </w:r>
    </w:p>
    <w:p w:rsidR="000F413E" w:rsidRDefault="00FD404D">
      <w:pPr>
        <w:spacing w:line="220" w:lineRule="atLeast"/>
        <w:ind w:left="1440" w:firstLine="720"/>
      </w:pPr>
      <w:r>
        <w:rPr>
          <w:rFonts w:hint="eastAsia"/>
        </w:rPr>
        <w:t>I4---</w:t>
      </w:r>
      <w:r>
        <w:rPr>
          <w:rFonts w:hint="eastAsia"/>
        </w:rPr>
        <w:t>急停</w:t>
      </w:r>
    </w:p>
    <w:p w:rsidR="000F413E" w:rsidRDefault="00FD404D">
      <w:pPr>
        <w:pStyle w:val="1"/>
        <w:spacing w:line="220" w:lineRule="atLeast"/>
        <w:ind w:leftChars="654" w:left="1439" w:firstLineChars="0" w:firstLine="0"/>
      </w:pPr>
      <w:r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该模式下，</w:t>
      </w:r>
      <w:r>
        <w:rPr>
          <w:rFonts w:ascii="Times New Roman" w:hAnsi="Times New Roman" w:cs="Times New Roman" w:hint="eastAsia"/>
          <w:color w:val="000000"/>
          <w:sz w:val="21"/>
          <w:szCs w:val="21"/>
          <w:shd w:val="clear" w:color="auto" w:fill="FFFFFF"/>
        </w:rPr>
        <w:t>首先</w:t>
      </w:r>
      <w:r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触发</w:t>
      </w:r>
      <w:r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I</w:t>
      </w:r>
      <w:r>
        <w:rPr>
          <w:rFonts w:hint="eastAsia"/>
          <w:color w:val="000000"/>
          <w:sz w:val="21"/>
          <w:szCs w:val="21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电机正转</w:t>
      </w:r>
      <w:r>
        <w:rPr>
          <w:rFonts w:ascii="Times New Roman" w:hAnsi="Times New Roman" w:cs="Times New Roman" w:hint="eastAsia"/>
          <w:color w:val="000000"/>
          <w:sz w:val="21"/>
          <w:szCs w:val="21"/>
          <w:shd w:val="clear" w:color="auto" w:fill="FFFFFF"/>
        </w:rPr>
        <w:t>，</w:t>
      </w:r>
      <w:r>
        <w:rPr>
          <w:rFonts w:hint="eastAsia"/>
          <w:color w:val="000000"/>
          <w:sz w:val="21"/>
          <w:szCs w:val="21"/>
          <w:shd w:val="clear" w:color="auto" w:fill="FFFFFF"/>
        </w:rPr>
        <w:t>正转运行过程中</w:t>
      </w:r>
      <w:r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触发</w:t>
      </w:r>
      <w:r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I</w:t>
      </w:r>
      <w:r>
        <w:rPr>
          <w:rFonts w:hint="eastAsia"/>
          <w:color w:val="000000"/>
          <w:sz w:val="21"/>
          <w:szCs w:val="21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，电机</w:t>
      </w:r>
      <w:r>
        <w:rPr>
          <w:rFonts w:hint="eastAsia"/>
          <w:color w:val="000000"/>
          <w:sz w:val="21"/>
          <w:szCs w:val="21"/>
          <w:shd w:val="clear" w:color="auto" w:fill="FFFFFF"/>
        </w:rPr>
        <w:t>立即反方向运行</w:t>
      </w:r>
      <w:r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。当电机</w:t>
      </w:r>
      <w:r>
        <w:rPr>
          <w:rFonts w:hint="eastAsia"/>
          <w:color w:val="000000"/>
          <w:sz w:val="21"/>
          <w:szCs w:val="21"/>
          <w:shd w:val="clear" w:color="auto" w:fill="FFFFFF"/>
        </w:rPr>
        <w:t>反转运行过程中</w:t>
      </w:r>
      <w:r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触发</w:t>
      </w:r>
      <w:r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I</w:t>
      </w:r>
      <w:r>
        <w:rPr>
          <w:rFonts w:hint="eastAsia"/>
          <w:color w:val="000000"/>
          <w:sz w:val="21"/>
          <w:szCs w:val="21"/>
          <w:shd w:val="clear" w:color="auto" w:fill="FFFFFF"/>
        </w:rPr>
        <w:t>3</w:t>
      </w:r>
      <w:r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电机正转。如此往返运动。直到触发</w:t>
      </w:r>
      <w:r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I</w:t>
      </w:r>
      <w:r>
        <w:rPr>
          <w:rFonts w:hint="eastAsia"/>
          <w:color w:val="000000"/>
          <w:sz w:val="21"/>
          <w:szCs w:val="21"/>
          <w:shd w:val="clear" w:color="auto" w:fill="FFFFFF"/>
        </w:rPr>
        <w:t>4</w:t>
      </w:r>
      <w:r>
        <w:rPr>
          <w:rFonts w:cs="Times New Roman"/>
          <w:color w:val="000000"/>
          <w:sz w:val="21"/>
          <w:szCs w:val="21"/>
          <w:shd w:val="clear" w:color="auto" w:fill="FFFFFF"/>
        </w:rPr>
        <w:t>电机停止</w:t>
      </w:r>
      <w:r>
        <w:rPr>
          <w:rFonts w:hint="eastAsia"/>
          <w:color w:val="000000"/>
          <w:sz w:val="21"/>
          <w:szCs w:val="21"/>
          <w:shd w:val="clear" w:color="auto" w:fill="FFFFFF"/>
        </w:rPr>
        <w:t>。</w:t>
      </w:r>
      <w:r>
        <w:rPr>
          <w:rFonts w:hint="eastAsia"/>
          <w:color w:val="000000"/>
          <w:sz w:val="21"/>
          <w:szCs w:val="21"/>
          <w:shd w:val="clear" w:color="auto" w:fill="FFFFFF"/>
        </w:rPr>
        <w:t>(</w:t>
      </w:r>
      <w:r>
        <w:rPr>
          <w:rFonts w:hint="eastAsia"/>
          <w:color w:val="000000"/>
          <w:sz w:val="21"/>
          <w:szCs w:val="21"/>
          <w:shd w:val="clear" w:color="auto" w:fill="FFFFFF"/>
        </w:rPr>
        <w:t>或者往返次数达到设定的次数后，碰到</w:t>
      </w:r>
      <w:r>
        <w:rPr>
          <w:rFonts w:hint="eastAsia"/>
          <w:color w:val="000000"/>
          <w:sz w:val="21"/>
          <w:szCs w:val="21"/>
          <w:shd w:val="clear" w:color="auto" w:fill="FFFFFF"/>
        </w:rPr>
        <w:t>I3</w:t>
      </w:r>
      <w:r>
        <w:rPr>
          <w:rFonts w:hint="eastAsia"/>
          <w:color w:val="000000"/>
          <w:sz w:val="21"/>
          <w:szCs w:val="21"/>
          <w:shd w:val="clear" w:color="auto" w:fill="FFFFFF"/>
        </w:rPr>
        <w:t>也会停止。</w:t>
      </w:r>
      <w:r>
        <w:rPr>
          <w:rFonts w:hint="eastAsia"/>
          <w:color w:val="000000"/>
          <w:sz w:val="21"/>
          <w:szCs w:val="21"/>
          <w:shd w:val="clear" w:color="auto" w:fill="FFFFFF"/>
        </w:rPr>
        <w:t>)</w:t>
      </w:r>
    </w:p>
    <w:p w:rsidR="000F413E" w:rsidRDefault="00FD404D">
      <w:pPr>
        <w:spacing w:line="220" w:lineRule="atLeast"/>
        <w:ind w:left="560" w:firstLine="720"/>
      </w:pPr>
      <w:r>
        <w:rPr>
          <w:rFonts w:hint="eastAsia"/>
        </w:rPr>
        <w:t>(4)</w:t>
      </w:r>
      <w:r>
        <w:rPr>
          <w:rFonts w:hint="eastAsia"/>
        </w:rPr>
        <w:t>：单次触发运行</w:t>
      </w:r>
    </w:p>
    <w:p w:rsidR="000F413E" w:rsidRDefault="00FD404D">
      <w:pPr>
        <w:pStyle w:val="1"/>
        <w:spacing w:line="220" w:lineRule="atLeast"/>
        <w:ind w:leftChars="582" w:left="1280" w:firstLine="440"/>
      </w:pPr>
      <w:r>
        <w:rPr>
          <w:rFonts w:hint="eastAsia"/>
        </w:rPr>
        <w:tab/>
        <w:t>I1---</w:t>
      </w:r>
      <w:r>
        <w:rPr>
          <w:rFonts w:hint="eastAsia"/>
        </w:rPr>
        <w:t>启动</w:t>
      </w:r>
      <w:r>
        <w:rPr>
          <w:rFonts w:hint="eastAsia"/>
        </w:rPr>
        <w:t>(</w:t>
      </w:r>
      <w:r>
        <w:rPr>
          <w:rFonts w:hint="eastAsia"/>
        </w:rPr>
        <w:t>电机正转</w:t>
      </w:r>
      <w:r>
        <w:rPr>
          <w:rFonts w:hint="eastAsia"/>
        </w:rPr>
        <w:t>)</w:t>
      </w:r>
    </w:p>
    <w:p w:rsidR="000F413E" w:rsidRDefault="00FD404D">
      <w:pPr>
        <w:pStyle w:val="1"/>
        <w:spacing w:line="220" w:lineRule="atLeast"/>
        <w:ind w:leftChars="582" w:left="1280" w:firstLine="440"/>
      </w:pPr>
      <w:r>
        <w:rPr>
          <w:rFonts w:hint="eastAsia"/>
        </w:rPr>
        <w:lastRenderedPageBreak/>
        <w:tab/>
        <w:t>I2---</w:t>
      </w:r>
      <w:r>
        <w:rPr>
          <w:rFonts w:hint="eastAsia"/>
        </w:rPr>
        <w:t>急停</w:t>
      </w:r>
      <w:r>
        <w:rPr>
          <w:rFonts w:hint="eastAsia"/>
        </w:rPr>
        <w:t>,</w:t>
      </w:r>
      <w:r>
        <w:rPr>
          <w:rFonts w:hint="eastAsia"/>
        </w:rPr>
        <w:t>下次再触发</w:t>
      </w:r>
      <w:r>
        <w:rPr>
          <w:rFonts w:hint="eastAsia"/>
        </w:rPr>
        <w:t>I1</w:t>
      </w:r>
      <w:r>
        <w:rPr>
          <w:rFonts w:hint="eastAsia"/>
        </w:rPr>
        <w:t>，方向和上一次一致</w:t>
      </w:r>
    </w:p>
    <w:p w:rsidR="000F413E" w:rsidRDefault="00FD404D">
      <w:pPr>
        <w:pStyle w:val="1"/>
        <w:spacing w:line="220" w:lineRule="atLeast"/>
        <w:ind w:leftChars="582" w:left="1280" w:firstLine="440"/>
      </w:pPr>
      <w:r>
        <w:rPr>
          <w:rFonts w:hint="eastAsia"/>
        </w:rPr>
        <w:tab/>
        <w:t>I3---</w:t>
      </w:r>
      <w:r>
        <w:rPr>
          <w:rFonts w:hint="eastAsia"/>
        </w:rPr>
        <w:t>急停</w:t>
      </w:r>
      <w:r>
        <w:rPr>
          <w:rFonts w:hint="eastAsia"/>
        </w:rPr>
        <w:t>,</w:t>
      </w:r>
      <w:r>
        <w:rPr>
          <w:rFonts w:hint="eastAsia"/>
        </w:rPr>
        <w:t>下次再触发</w:t>
      </w:r>
      <w:r>
        <w:rPr>
          <w:rFonts w:hint="eastAsia"/>
        </w:rPr>
        <w:t>I1</w:t>
      </w:r>
      <w:r>
        <w:rPr>
          <w:rFonts w:hint="eastAsia"/>
        </w:rPr>
        <w:t>，方向为反向</w:t>
      </w:r>
    </w:p>
    <w:p w:rsidR="000F413E" w:rsidRDefault="00FD404D">
      <w:pPr>
        <w:pStyle w:val="1"/>
        <w:spacing w:line="220" w:lineRule="atLeast"/>
        <w:ind w:leftChars="582" w:left="1280" w:firstLineChars="0" w:firstLine="0"/>
      </w:pPr>
      <w:r>
        <w:rPr>
          <w:rFonts w:hint="eastAsia"/>
        </w:rPr>
        <w:tab/>
      </w:r>
      <w:r>
        <w:rPr>
          <w:rFonts w:hint="eastAsia"/>
        </w:rPr>
        <w:tab/>
        <w:t>I4---</w:t>
      </w:r>
      <w:r>
        <w:rPr>
          <w:rFonts w:hint="eastAsia"/>
        </w:rPr>
        <w:t>急停</w:t>
      </w:r>
      <w:r>
        <w:rPr>
          <w:rFonts w:hint="eastAsia"/>
        </w:rPr>
        <w:t>,</w:t>
      </w:r>
      <w:r>
        <w:rPr>
          <w:rFonts w:hint="eastAsia"/>
        </w:rPr>
        <w:t>下次再触发</w:t>
      </w:r>
      <w:r>
        <w:rPr>
          <w:rFonts w:hint="eastAsia"/>
        </w:rPr>
        <w:t>I1</w:t>
      </w:r>
      <w:r>
        <w:rPr>
          <w:rFonts w:hint="eastAsia"/>
        </w:rPr>
        <w:t>，方向为正向</w:t>
      </w:r>
    </w:p>
    <w:p w:rsidR="000F413E" w:rsidRDefault="00FD404D">
      <w:pPr>
        <w:pStyle w:val="a4"/>
        <w:shd w:val="clear" w:color="auto" w:fill="FFFFFF"/>
        <w:spacing w:before="269" w:beforeAutospacing="0" w:after="269" w:afterAutospacing="0" w:line="315" w:lineRule="atLeast"/>
        <w:ind w:left="1260" w:firstLine="420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该模式下，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首先</w:t>
      </w:r>
      <w:r>
        <w:rPr>
          <w:rFonts w:ascii="Times New Roman" w:hAnsi="Times New Roman" w:cs="Times New Roman"/>
          <w:color w:val="000000"/>
          <w:sz w:val="21"/>
          <w:szCs w:val="21"/>
        </w:rPr>
        <w:t>触发</w:t>
      </w:r>
      <w:r>
        <w:rPr>
          <w:rFonts w:ascii="Times New Roman" w:hAnsi="Times New Roman" w:cs="Times New Roman"/>
          <w:color w:val="000000"/>
          <w:sz w:val="21"/>
          <w:szCs w:val="21"/>
        </w:rPr>
        <w:t>I</w:t>
      </w:r>
      <w:r>
        <w:rPr>
          <w:rFonts w:cs="Tahoma" w:hint="eastAsia"/>
          <w:color w:val="000000"/>
          <w:sz w:val="21"/>
          <w:szCs w:val="21"/>
        </w:rPr>
        <w:t>1</w:t>
      </w:r>
      <w:r>
        <w:rPr>
          <w:rFonts w:ascii="Times New Roman" w:hAnsi="Times New Roman" w:cs="Times New Roman"/>
          <w:color w:val="000000"/>
          <w:sz w:val="21"/>
          <w:szCs w:val="21"/>
        </w:rPr>
        <w:t>电机正转，当触发</w:t>
      </w:r>
      <w:r>
        <w:rPr>
          <w:rFonts w:ascii="Times New Roman" w:hAnsi="Times New Roman" w:cs="Times New Roman"/>
          <w:color w:val="000000"/>
          <w:sz w:val="21"/>
          <w:szCs w:val="21"/>
        </w:rPr>
        <w:t>I</w:t>
      </w:r>
      <w:r>
        <w:rPr>
          <w:rFonts w:cs="Tahoma" w:hint="eastAsia"/>
          <w:color w:val="000000"/>
          <w:sz w:val="21"/>
          <w:szCs w:val="21"/>
        </w:rPr>
        <w:t>2</w:t>
      </w:r>
      <w:r>
        <w:rPr>
          <w:rFonts w:ascii="Times New Roman" w:hAnsi="Times New Roman" w:cs="Times New Roman"/>
          <w:color w:val="000000"/>
          <w:sz w:val="21"/>
          <w:szCs w:val="21"/>
        </w:rPr>
        <w:t>或者</w:t>
      </w:r>
      <w:r>
        <w:rPr>
          <w:rFonts w:ascii="Times New Roman" w:hAnsi="Times New Roman" w:cs="Times New Roman"/>
          <w:color w:val="000000"/>
          <w:sz w:val="21"/>
          <w:szCs w:val="21"/>
        </w:rPr>
        <w:t>I</w:t>
      </w:r>
      <w:r>
        <w:rPr>
          <w:rFonts w:cs="Tahoma" w:hint="eastAsia"/>
          <w:color w:val="000000"/>
          <w:sz w:val="21"/>
          <w:szCs w:val="21"/>
        </w:rPr>
        <w:t>3</w:t>
      </w:r>
      <w:r>
        <w:rPr>
          <w:rFonts w:ascii="Times New Roman" w:hAnsi="Times New Roman" w:cs="Times New Roman"/>
          <w:color w:val="000000"/>
          <w:sz w:val="21"/>
          <w:szCs w:val="21"/>
        </w:rPr>
        <w:t>或者</w:t>
      </w:r>
      <w:r>
        <w:rPr>
          <w:rFonts w:ascii="Times New Roman" w:hAnsi="Times New Roman" w:cs="Times New Roman"/>
          <w:color w:val="000000"/>
          <w:sz w:val="21"/>
          <w:szCs w:val="21"/>
        </w:rPr>
        <w:t>I4</w:t>
      </w:r>
      <w:r>
        <w:rPr>
          <w:rFonts w:cs="Times New Roman"/>
          <w:color w:val="000000"/>
          <w:sz w:val="21"/>
          <w:szCs w:val="21"/>
        </w:rPr>
        <w:t>后停止</w:t>
      </w:r>
      <w:r>
        <w:rPr>
          <w:rFonts w:ascii="Times New Roman" w:hAnsi="Times New Roman" w:cs="Times New Roman"/>
          <w:color w:val="000000"/>
          <w:sz w:val="21"/>
          <w:szCs w:val="21"/>
        </w:rPr>
        <w:t>。</w:t>
      </w:r>
    </w:p>
    <w:p w:rsidR="000F413E" w:rsidRDefault="00FD404D">
      <w:pPr>
        <w:pStyle w:val="a4"/>
        <w:shd w:val="clear" w:color="auto" w:fill="FFFFFF"/>
        <w:spacing w:before="269" w:beforeAutospacing="0" w:after="269" w:afterAutospacing="0" w:line="315" w:lineRule="atLeast"/>
        <w:ind w:left="1260" w:firstLine="420"/>
        <w:rPr>
          <w:rFonts w:ascii="Tahoma" w:hAnsi="Tahoma" w:cs="Tahoma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再次触发</w:t>
      </w:r>
      <w:r>
        <w:rPr>
          <w:rFonts w:ascii="Times New Roman" w:hAnsi="Times New Roman" w:cs="Times New Roman"/>
          <w:color w:val="000000"/>
          <w:sz w:val="21"/>
          <w:szCs w:val="21"/>
        </w:rPr>
        <w:t>I</w:t>
      </w:r>
      <w:r>
        <w:rPr>
          <w:rFonts w:cs="Tahoma" w:hint="eastAsia"/>
          <w:color w:val="000000"/>
          <w:sz w:val="21"/>
          <w:szCs w:val="21"/>
        </w:rPr>
        <w:t>1</w:t>
      </w:r>
      <w:r>
        <w:rPr>
          <w:rFonts w:ascii="Times New Roman" w:hAnsi="Times New Roman" w:cs="Times New Roman"/>
          <w:color w:val="000000"/>
          <w:sz w:val="21"/>
          <w:szCs w:val="21"/>
        </w:rPr>
        <w:t>电机启动运行方向由上一次停止触发控制决定。</w:t>
      </w:r>
    </w:p>
    <w:p w:rsidR="000F413E" w:rsidRDefault="00FD404D">
      <w:pPr>
        <w:pStyle w:val="a4"/>
        <w:shd w:val="clear" w:color="auto" w:fill="FFFFFF"/>
        <w:spacing w:before="269" w:beforeAutospacing="0" w:after="269" w:afterAutospacing="0" w:line="315" w:lineRule="atLeast"/>
        <w:ind w:leftChars="573" w:left="1261" w:firstLine="420"/>
        <w:rPr>
          <w:rFonts w:ascii="Tahoma" w:hAnsi="Tahoma" w:cs="Tahoma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如果上一次停止是由</w:t>
      </w:r>
      <w:r>
        <w:rPr>
          <w:rFonts w:ascii="Times New Roman" w:hAnsi="Times New Roman" w:cs="Times New Roman"/>
          <w:color w:val="000000"/>
          <w:sz w:val="21"/>
          <w:szCs w:val="21"/>
        </w:rPr>
        <w:t>I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2</w:t>
      </w:r>
      <w:r>
        <w:rPr>
          <w:rFonts w:cs="Times New Roman"/>
          <w:color w:val="000000"/>
          <w:sz w:val="21"/>
          <w:szCs w:val="21"/>
        </w:rPr>
        <w:t>触发停止</w:t>
      </w:r>
      <w:r>
        <w:rPr>
          <w:rFonts w:cs="Tahoma" w:hint="eastAsia"/>
          <w:color w:val="000000"/>
          <w:sz w:val="21"/>
          <w:szCs w:val="21"/>
        </w:rPr>
        <w:t>，</w:t>
      </w:r>
      <w:r>
        <w:rPr>
          <w:rFonts w:ascii="Times New Roman" w:hAnsi="Times New Roman" w:cs="Times New Roman"/>
          <w:color w:val="000000"/>
          <w:sz w:val="21"/>
          <w:szCs w:val="21"/>
        </w:rPr>
        <w:t>则与上次运行方向一致，</w:t>
      </w:r>
    </w:p>
    <w:p w:rsidR="000F413E" w:rsidRDefault="00FD404D">
      <w:pPr>
        <w:pStyle w:val="a4"/>
        <w:shd w:val="clear" w:color="auto" w:fill="FFFFFF"/>
        <w:spacing w:before="269" w:beforeAutospacing="0" w:after="269" w:afterAutospacing="0" w:line="315" w:lineRule="atLeast"/>
        <w:ind w:leftChars="573" w:left="1261" w:firstLine="420"/>
        <w:rPr>
          <w:rFonts w:ascii="Tahoma" w:hAnsi="Tahoma" w:cs="Tahoma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如果上一次停止是由</w:t>
      </w:r>
      <w:r>
        <w:rPr>
          <w:rFonts w:ascii="Times New Roman" w:hAnsi="Times New Roman" w:cs="Times New Roman"/>
          <w:color w:val="000000"/>
          <w:sz w:val="21"/>
          <w:szCs w:val="21"/>
        </w:rPr>
        <w:t>I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3</w:t>
      </w:r>
      <w:r>
        <w:rPr>
          <w:rFonts w:cs="Times New Roman"/>
          <w:color w:val="000000"/>
          <w:sz w:val="21"/>
          <w:szCs w:val="21"/>
        </w:rPr>
        <w:t>触发停止，则运行方向为反， </w:t>
      </w:r>
    </w:p>
    <w:p w:rsidR="000F413E" w:rsidRDefault="00FD404D">
      <w:pPr>
        <w:pStyle w:val="a4"/>
        <w:shd w:val="clear" w:color="auto" w:fill="FFFFFF"/>
        <w:spacing w:before="269" w:beforeAutospacing="0" w:after="269" w:afterAutospacing="0" w:line="315" w:lineRule="atLeast"/>
        <w:ind w:leftChars="573" w:left="1261" w:firstLine="420"/>
        <w:rPr>
          <w:rFonts w:ascii="Tahoma" w:hAnsi="Tahoma" w:cs="Tahoma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如果上一次停止是由</w:t>
      </w:r>
      <w:r>
        <w:rPr>
          <w:rFonts w:ascii="Times New Roman" w:hAnsi="Times New Roman" w:cs="Times New Roman"/>
          <w:color w:val="000000"/>
          <w:sz w:val="21"/>
          <w:szCs w:val="21"/>
        </w:rPr>
        <w:t>I4</w:t>
      </w:r>
      <w:r>
        <w:rPr>
          <w:rFonts w:cs="Times New Roman"/>
          <w:color w:val="000000"/>
          <w:sz w:val="21"/>
          <w:szCs w:val="21"/>
        </w:rPr>
        <w:t>触发停止，则运行方向为正。</w:t>
      </w:r>
    </w:p>
    <w:p w:rsidR="000F413E" w:rsidRDefault="000F413E">
      <w:pPr>
        <w:spacing w:line="220" w:lineRule="atLeast"/>
      </w:pPr>
    </w:p>
    <w:p w:rsidR="000F413E" w:rsidRDefault="00FD404D">
      <w:pPr>
        <w:spacing w:line="220" w:lineRule="atLeast"/>
        <w:ind w:left="541" w:firstLine="720"/>
      </w:pPr>
      <w:r>
        <w:rPr>
          <w:rFonts w:hint="eastAsia"/>
        </w:rPr>
        <w:t>(5)</w:t>
      </w:r>
      <w:r>
        <w:rPr>
          <w:rFonts w:hint="eastAsia"/>
        </w:rPr>
        <w:t>：正反触发控制</w:t>
      </w:r>
    </w:p>
    <w:p w:rsidR="000F413E" w:rsidRDefault="00FD404D">
      <w:pPr>
        <w:pStyle w:val="1"/>
        <w:spacing w:line="220" w:lineRule="atLeast"/>
        <w:ind w:leftChars="782" w:left="1720" w:firstLine="440"/>
      </w:pPr>
      <w:r>
        <w:rPr>
          <w:rFonts w:hint="eastAsia"/>
        </w:rPr>
        <w:t>I1---</w:t>
      </w:r>
      <w:r>
        <w:rPr>
          <w:rFonts w:hint="eastAsia"/>
        </w:rPr>
        <w:t>正转</w:t>
      </w:r>
      <w:r>
        <w:rPr>
          <w:rFonts w:hint="eastAsia"/>
        </w:rPr>
        <w:t>(</w:t>
      </w:r>
      <w:r>
        <w:rPr>
          <w:rFonts w:hint="eastAsia"/>
        </w:rPr>
        <w:t>触发一下就有效</w:t>
      </w:r>
      <w:r>
        <w:rPr>
          <w:rFonts w:hint="eastAsia"/>
        </w:rPr>
        <w:t>)</w:t>
      </w:r>
    </w:p>
    <w:p w:rsidR="000F413E" w:rsidRDefault="00FD404D">
      <w:pPr>
        <w:pStyle w:val="1"/>
        <w:spacing w:line="220" w:lineRule="atLeast"/>
        <w:ind w:leftChars="582" w:left="1280" w:firstLine="440"/>
      </w:pPr>
      <w:r>
        <w:rPr>
          <w:rFonts w:hint="eastAsia"/>
        </w:rPr>
        <w:tab/>
        <w:t>I2---</w:t>
      </w:r>
      <w:r>
        <w:rPr>
          <w:rFonts w:hint="eastAsia"/>
        </w:rPr>
        <w:t>反转</w:t>
      </w:r>
      <w:r>
        <w:rPr>
          <w:rFonts w:hint="eastAsia"/>
        </w:rPr>
        <w:t>(</w:t>
      </w:r>
      <w:r>
        <w:rPr>
          <w:rFonts w:hint="eastAsia"/>
        </w:rPr>
        <w:t>触发一下就有效</w:t>
      </w:r>
      <w:r>
        <w:rPr>
          <w:rFonts w:hint="eastAsia"/>
        </w:rPr>
        <w:t>)</w:t>
      </w:r>
    </w:p>
    <w:p w:rsidR="000F413E" w:rsidRDefault="00FD404D">
      <w:pPr>
        <w:pStyle w:val="1"/>
        <w:spacing w:line="220" w:lineRule="atLeast"/>
        <w:ind w:leftChars="582" w:left="1280" w:firstLine="440"/>
      </w:pPr>
      <w:r>
        <w:rPr>
          <w:rFonts w:hint="eastAsia"/>
        </w:rPr>
        <w:tab/>
        <w:t>I3---</w:t>
      </w:r>
      <w:r>
        <w:rPr>
          <w:rFonts w:hint="eastAsia"/>
        </w:rPr>
        <w:t>正限位</w:t>
      </w:r>
    </w:p>
    <w:p w:rsidR="000F413E" w:rsidRDefault="00FD404D">
      <w:pPr>
        <w:pStyle w:val="1"/>
        <w:spacing w:line="220" w:lineRule="atLeast"/>
        <w:ind w:leftChars="582" w:left="1280" w:firstLineChars="0" w:firstLine="0"/>
      </w:pPr>
      <w:r>
        <w:rPr>
          <w:rFonts w:hint="eastAsia"/>
        </w:rPr>
        <w:tab/>
      </w:r>
      <w:r>
        <w:rPr>
          <w:rFonts w:hint="eastAsia"/>
        </w:rPr>
        <w:tab/>
        <w:t>I4---</w:t>
      </w:r>
      <w:r>
        <w:rPr>
          <w:rFonts w:hint="eastAsia"/>
        </w:rPr>
        <w:t>反限位</w:t>
      </w:r>
    </w:p>
    <w:p w:rsidR="000F413E" w:rsidRDefault="00FD404D">
      <w:pPr>
        <w:pStyle w:val="a4"/>
        <w:shd w:val="clear" w:color="auto" w:fill="FFFFFF"/>
        <w:spacing w:before="269" w:beforeAutospacing="0" w:after="269" w:afterAutospacing="0" w:line="315" w:lineRule="atLeast"/>
        <w:ind w:left="1260" w:firstLine="420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该模式下，触发</w:t>
      </w:r>
      <w:r>
        <w:rPr>
          <w:rFonts w:ascii="Times New Roman" w:hAnsi="Times New Roman" w:cs="Times New Roman"/>
          <w:color w:val="000000"/>
          <w:sz w:val="21"/>
          <w:szCs w:val="21"/>
        </w:rPr>
        <w:t>I</w:t>
      </w:r>
      <w:r>
        <w:rPr>
          <w:rFonts w:cs="Tahoma" w:hint="eastAsia"/>
          <w:color w:val="000000"/>
          <w:sz w:val="21"/>
          <w:szCs w:val="21"/>
        </w:rPr>
        <w:t>1</w:t>
      </w:r>
      <w:r>
        <w:rPr>
          <w:rFonts w:ascii="Times New Roman" w:hAnsi="Times New Roman" w:cs="Times New Roman"/>
          <w:color w:val="000000"/>
          <w:sz w:val="21"/>
          <w:szCs w:val="21"/>
        </w:rPr>
        <w:t>电机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一直</w:t>
      </w:r>
      <w:r>
        <w:rPr>
          <w:rFonts w:ascii="Times New Roman" w:hAnsi="Times New Roman" w:cs="Times New Roman"/>
          <w:color w:val="000000"/>
          <w:sz w:val="21"/>
          <w:szCs w:val="21"/>
        </w:rPr>
        <w:t>正转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；</w:t>
      </w:r>
      <w:r>
        <w:rPr>
          <w:rFonts w:ascii="Times New Roman" w:hAnsi="Times New Roman" w:cs="Times New Roman"/>
          <w:color w:val="000000"/>
          <w:sz w:val="21"/>
          <w:szCs w:val="21"/>
        </w:rPr>
        <w:t>触发</w:t>
      </w:r>
      <w:r>
        <w:rPr>
          <w:rFonts w:ascii="Times New Roman" w:hAnsi="Times New Roman" w:cs="Times New Roman"/>
          <w:color w:val="000000"/>
          <w:sz w:val="21"/>
          <w:szCs w:val="21"/>
        </w:rPr>
        <w:t>I</w:t>
      </w:r>
      <w:r>
        <w:rPr>
          <w:rFonts w:cs="Tahoma" w:hint="eastAsia"/>
          <w:color w:val="000000"/>
          <w:sz w:val="21"/>
          <w:szCs w:val="21"/>
        </w:rPr>
        <w:t>2</w:t>
      </w:r>
      <w:r>
        <w:rPr>
          <w:rFonts w:ascii="Times New Roman" w:hAnsi="Times New Roman" w:cs="Times New Roman"/>
          <w:color w:val="000000"/>
          <w:sz w:val="21"/>
          <w:szCs w:val="21"/>
        </w:rPr>
        <w:t>电机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一直反</w:t>
      </w:r>
      <w:r>
        <w:rPr>
          <w:rFonts w:ascii="Times New Roman" w:hAnsi="Times New Roman" w:cs="Times New Roman"/>
          <w:color w:val="000000"/>
          <w:sz w:val="21"/>
          <w:szCs w:val="21"/>
        </w:rPr>
        <w:t>转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。</w:t>
      </w:r>
    </w:p>
    <w:p w:rsidR="000F413E" w:rsidRDefault="00FD404D">
      <w:pPr>
        <w:pStyle w:val="a4"/>
        <w:shd w:val="clear" w:color="auto" w:fill="FFFFFF"/>
        <w:spacing w:before="269" w:beforeAutospacing="0" w:after="269" w:afterAutospacing="0" w:line="315" w:lineRule="atLeast"/>
        <w:ind w:left="1260" w:firstLine="420"/>
      </w:pPr>
      <w:r>
        <w:rPr>
          <w:rFonts w:ascii="Times New Roman" w:hAnsi="Times New Roman" w:cs="Times New Roman" w:hint="eastAsia"/>
          <w:color w:val="000000"/>
          <w:sz w:val="21"/>
          <w:szCs w:val="21"/>
        </w:rPr>
        <w:t>正转过程种碰到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I3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电机立即停止；反转过程种碰到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I4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电机立即停止。</w:t>
      </w:r>
    </w:p>
    <w:p w:rsidR="000F413E" w:rsidRDefault="006E2B06">
      <w:pPr>
        <w:spacing w:line="220" w:lineRule="atLeast"/>
        <w:ind w:left="540" w:firstLine="720"/>
      </w:pPr>
      <w:r>
        <w:rPr>
          <w:rFonts w:hint="eastAsia"/>
        </w:rPr>
        <w:t>(6</w:t>
      </w:r>
      <w:r w:rsidR="00FD404D">
        <w:rPr>
          <w:rFonts w:hint="eastAsia"/>
        </w:rPr>
        <w:t>)</w:t>
      </w:r>
      <w:r w:rsidR="00FD404D">
        <w:rPr>
          <w:rFonts w:hint="eastAsia"/>
        </w:rPr>
        <w:t>：正反点动控制</w:t>
      </w:r>
    </w:p>
    <w:p w:rsidR="000F413E" w:rsidRDefault="00FD404D">
      <w:pPr>
        <w:pStyle w:val="1"/>
        <w:spacing w:line="220" w:lineRule="atLeast"/>
        <w:ind w:leftChars="582" w:left="1280" w:firstLine="440"/>
      </w:pPr>
      <w:r>
        <w:rPr>
          <w:rFonts w:hint="eastAsia"/>
        </w:rPr>
        <w:tab/>
        <w:t>I1---</w:t>
      </w:r>
      <w:r>
        <w:rPr>
          <w:rFonts w:hint="eastAsia"/>
        </w:rPr>
        <w:t>正转</w:t>
      </w:r>
      <w:r>
        <w:rPr>
          <w:rFonts w:hint="eastAsia"/>
        </w:rPr>
        <w:t>(</w:t>
      </w:r>
      <w:r>
        <w:rPr>
          <w:rFonts w:hint="eastAsia"/>
        </w:rPr>
        <w:t>信号要一直有效，松开电机就停止</w:t>
      </w:r>
      <w:r>
        <w:rPr>
          <w:rFonts w:hint="eastAsia"/>
        </w:rPr>
        <w:t>)</w:t>
      </w:r>
    </w:p>
    <w:p w:rsidR="000F413E" w:rsidRDefault="00FD404D">
      <w:pPr>
        <w:pStyle w:val="1"/>
        <w:spacing w:line="220" w:lineRule="atLeast"/>
        <w:ind w:leftChars="582" w:left="1280" w:firstLine="440"/>
      </w:pPr>
      <w:r>
        <w:rPr>
          <w:rFonts w:hint="eastAsia"/>
        </w:rPr>
        <w:tab/>
        <w:t>I2---</w:t>
      </w:r>
      <w:r>
        <w:rPr>
          <w:rFonts w:hint="eastAsia"/>
        </w:rPr>
        <w:t>反转</w:t>
      </w:r>
      <w:r>
        <w:rPr>
          <w:rFonts w:hint="eastAsia"/>
        </w:rPr>
        <w:t>(</w:t>
      </w:r>
      <w:r>
        <w:rPr>
          <w:rFonts w:hint="eastAsia"/>
        </w:rPr>
        <w:t>信号要一直有效，松开电机就停止</w:t>
      </w:r>
      <w:r>
        <w:rPr>
          <w:rFonts w:hint="eastAsia"/>
        </w:rPr>
        <w:t>)</w:t>
      </w:r>
    </w:p>
    <w:p w:rsidR="000F413E" w:rsidRDefault="00FD404D">
      <w:pPr>
        <w:pStyle w:val="1"/>
        <w:spacing w:line="220" w:lineRule="atLeast"/>
        <w:ind w:leftChars="582" w:left="1280" w:firstLine="440"/>
      </w:pPr>
      <w:r>
        <w:rPr>
          <w:rFonts w:hint="eastAsia"/>
        </w:rPr>
        <w:tab/>
        <w:t>I3---</w:t>
      </w:r>
      <w:r>
        <w:rPr>
          <w:rFonts w:hint="eastAsia"/>
        </w:rPr>
        <w:t>正限位</w:t>
      </w:r>
    </w:p>
    <w:p w:rsidR="000F413E" w:rsidRDefault="00FD404D">
      <w:pPr>
        <w:pStyle w:val="1"/>
        <w:spacing w:line="220" w:lineRule="atLeast"/>
        <w:ind w:leftChars="582" w:left="1280" w:firstLineChars="0" w:firstLine="0"/>
      </w:pPr>
      <w:r>
        <w:rPr>
          <w:rFonts w:hint="eastAsia"/>
        </w:rPr>
        <w:tab/>
      </w:r>
      <w:r>
        <w:rPr>
          <w:rFonts w:hint="eastAsia"/>
        </w:rPr>
        <w:tab/>
        <w:t>I4---</w:t>
      </w:r>
      <w:r>
        <w:rPr>
          <w:rFonts w:hint="eastAsia"/>
        </w:rPr>
        <w:t>反限位</w:t>
      </w:r>
    </w:p>
    <w:p w:rsidR="000F413E" w:rsidRDefault="00FD404D">
      <w:pPr>
        <w:pStyle w:val="a4"/>
        <w:shd w:val="clear" w:color="auto" w:fill="FFFFFF"/>
        <w:spacing w:before="269" w:beforeAutospacing="0" w:after="269" w:afterAutospacing="0" w:line="315" w:lineRule="atLeast"/>
        <w:ind w:left="1680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该模式下，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I1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一直闭合</w:t>
      </w:r>
      <w:r>
        <w:rPr>
          <w:rFonts w:ascii="Times New Roman" w:hAnsi="Times New Roman" w:cs="Times New Roman"/>
          <w:color w:val="000000"/>
          <w:sz w:val="21"/>
          <w:szCs w:val="21"/>
        </w:rPr>
        <w:t>电机正转，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松开电机就停止；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I2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一直闭合</w:t>
      </w:r>
      <w:r>
        <w:rPr>
          <w:rFonts w:ascii="Times New Roman" w:hAnsi="Times New Roman" w:cs="Times New Roman"/>
          <w:color w:val="000000"/>
          <w:sz w:val="21"/>
          <w:szCs w:val="21"/>
        </w:rPr>
        <w:t>电机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反</w:t>
      </w:r>
      <w:r>
        <w:rPr>
          <w:rFonts w:ascii="Times New Roman" w:hAnsi="Times New Roman" w:cs="Times New Roman"/>
          <w:color w:val="000000"/>
          <w:sz w:val="21"/>
          <w:szCs w:val="21"/>
        </w:rPr>
        <w:t>转，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松开电机就停止。正转过程种碰到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I3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电机立即停止；反转过程种碰到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I4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电机立即停止。</w:t>
      </w:r>
      <w:bookmarkStart w:id="0" w:name="_GoBack"/>
      <w:bookmarkEnd w:id="0"/>
    </w:p>
    <w:p w:rsidR="00C671F7" w:rsidRDefault="006E2B06" w:rsidP="00C671F7">
      <w:pPr>
        <w:spacing w:line="220" w:lineRule="atLeast"/>
        <w:ind w:left="540" w:firstLine="720"/>
      </w:pPr>
      <w:r>
        <w:rPr>
          <w:rFonts w:hint="eastAsia"/>
        </w:rPr>
        <w:lastRenderedPageBreak/>
        <w:t>(7</w:t>
      </w:r>
      <w:r w:rsidR="00C671F7">
        <w:rPr>
          <w:rFonts w:hint="eastAsia"/>
        </w:rPr>
        <w:t>)</w:t>
      </w:r>
      <w:r w:rsidR="00C671F7">
        <w:rPr>
          <w:rFonts w:hint="eastAsia"/>
        </w:rPr>
        <w:t>：正反触发控制</w:t>
      </w:r>
      <w:r w:rsidR="00C671F7">
        <w:rPr>
          <w:rFonts w:hint="eastAsia"/>
        </w:rPr>
        <w:t>(</w:t>
      </w:r>
      <w:r w:rsidR="00C671F7">
        <w:rPr>
          <w:rFonts w:hint="eastAsia"/>
        </w:rPr>
        <w:t>按设定的距离运行</w:t>
      </w:r>
      <w:r w:rsidR="00C671F7">
        <w:rPr>
          <w:rFonts w:hint="eastAsia"/>
        </w:rPr>
        <w:t>)</w:t>
      </w:r>
    </w:p>
    <w:p w:rsidR="00C671F7" w:rsidRDefault="00C671F7" w:rsidP="00C671F7">
      <w:pPr>
        <w:pStyle w:val="1"/>
        <w:spacing w:line="220" w:lineRule="atLeast"/>
        <w:ind w:leftChars="582" w:left="1280" w:firstLine="440"/>
      </w:pPr>
      <w:r>
        <w:rPr>
          <w:rFonts w:hint="eastAsia"/>
        </w:rPr>
        <w:tab/>
        <w:t>I1---</w:t>
      </w:r>
      <w:r>
        <w:rPr>
          <w:rFonts w:hint="eastAsia"/>
        </w:rPr>
        <w:t>按设定距离正转运行</w:t>
      </w:r>
    </w:p>
    <w:p w:rsidR="00C671F7" w:rsidRDefault="00C671F7" w:rsidP="00C671F7">
      <w:pPr>
        <w:pStyle w:val="1"/>
        <w:spacing w:line="220" w:lineRule="atLeast"/>
        <w:ind w:leftChars="582" w:left="1280" w:firstLine="440"/>
      </w:pPr>
      <w:r>
        <w:rPr>
          <w:rFonts w:hint="eastAsia"/>
        </w:rPr>
        <w:tab/>
        <w:t>I2---</w:t>
      </w:r>
      <w:r>
        <w:rPr>
          <w:rFonts w:hint="eastAsia"/>
        </w:rPr>
        <w:t>按设定的距离反转运行</w:t>
      </w:r>
    </w:p>
    <w:p w:rsidR="00C671F7" w:rsidRDefault="00C671F7" w:rsidP="00C671F7">
      <w:pPr>
        <w:pStyle w:val="1"/>
        <w:spacing w:line="220" w:lineRule="atLeast"/>
        <w:ind w:leftChars="582" w:left="1280" w:firstLine="440"/>
      </w:pPr>
      <w:r>
        <w:rPr>
          <w:rFonts w:hint="eastAsia"/>
        </w:rPr>
        <w:tab/>
        <w:t>I3---</w:t>
      </w:r>
      <w:r>
        <w:rPr>
          <w:rFonts w:hint="eastAsia"/>
        </w:rPr>
        <w:t>正限位</w:t>
      </w:r>
    </w:p>
    <w:p w:rsidR="00FD404D" w:rsidRDefault="00C671F7" w:rsidP="00C671F7">
      <w:pPr>
        <w:pStyle w:val="1"/>
        <w:spacing w:line="220" w:lineRule="atLeast"/>
        <w:ind w:leftChars="582" w:left="1280" w:firstLineChars="0" w:firstLine="0"/>
      </w:pPr>
      <w:r>
        <w:rPr>
          <w:rFonts w:hint="eastAsia"/>
        </w:rPr>
        <w:tab/>
      </w:r>
      <w:r>
        <w:rPr>
          <w:rFonts w:hint="eastAsia"/>
        </w:rPr>
        <w:tab/>
        <w:t>I4---</w:t>
      </w:r>
      <w:r>
        <w:rPr>
          <w:rFonts w:hint="eastAsia"/>
        </w:rPr>
        <w:t>反限位</w:t>
      </w:r>
    </w:p>
    <w:p w:rsidR="00C671F7" w:rsidRPr="00C671F7" w:rsidRDefault="00C671F7" w:rsidP="00C671F7">
      <w:pPr>
        <w:pStyle w:val="1"/>
        <w:spacing w:line="220" w:lineRule="atLeast"/>
        <w:ind w:leftChars="582" w:left="1280" w:firstLineChars="0" w:firstLine="0"/>
      </w:pPr>
    </w:p>
    <w:p w:rsidR="000F413E" w:rsidRDefault="00FD404D">
      <w:pPr>
        <w:spacing w:line="220" w:lineRule="atLeast"/>
        <w:rPr>
          <w:b/>
        </w:rPr>
      </w:pPr>
      <w:r>
        <w:rPr>
          <w:rFonts w:hint="eastAsia"/>
          <w:b/>
        </w:rPr>
        <w:t>四、接线图和尺寸图说明</w:t>
      </w:r>
    </w:p>
    <w:p w:rsidR="00546017" w:rsidRDefault="00546017">
      <w:pPr>
        <w:spacing w:line="220" w:lineRule="atLeast"/>
        <w:rPr>
          <w:b/>
        </w:rPr>
      </w:pPr>
    </w:p>
    <w:p w:rsidR="00546017" w:rsidRDefault="00546017">
      <w:pPr>
        <w:spacing w:line="220" w:lineRule="atLeast"/>
        <w:rPr>
          <w:b/>
        </w:rPr>
      </w:pPr>
      <w:r>
        <w:rPr>
          <w:b/>
          <w:noProof/>
        </w:rPr>
        <w:drawing>
          <wp:inline distT="0" distB="0" distL="0" distR="0">
            <wp:extent cx="5274310" cy="3607628"/>
            <wp:effectExtent l="19050" t="0" r="2540" b="0"/>
            <wp:docPr id="1" name="图片 1" descr="E:\mdbus-rtu2.4寸控制器\接线tu\单轴modbus-rtu-232控制器-无水印接线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mdbus-rtu2.4寸控制器\接线tu\单轴modbus-rtu-232控制器-无水印接线图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607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13E" w:rsidRDefault="000F413E">
      <w:pPr>
        <w:spacing w:line="220" w:lineRule="atLeast"/>
        <w:rPr>
          <w:b/>
        </w:rPr>
      </w:pPr>
    </w:p>
    <w:p w:rsidR="000F413E" w:rsidRDefault="00353CEC">
      <w:pPr>
        <w:spacing w:line="220" w:lineRule="atLeast"/>
        <w:rPr>
          <w:b/>
          <w:noProof/>
        </w:rPr>
      </w:pPr>
      <w:r>
        <w:rPr>
          <w:rFonts w:hint="eastAsia"/>
          <w:b/>
          <w:noProof/>
        </w:rPr>
        <w:lastRenderedPageBreak/>
        <w:tab/>
      </w:r>
      <w:r w:rsidR="00546017">
        <w:rPr>
          <w:b/>
          <w:noProof/>
        </w:rPr>
        <w:drawing>
          <wp:inline distT="0" distB="0" distL="0" distR="0">
            <wp:extent cx="5274310" cy="3586531"/>
            <wp:effectExtent l="19050" t="0" r="2540" b="0"/>
            <wp:docPr id="2" name="图片 2" descr="E:\mdbus-rtu2.4寸控制器\接线tu\单轴modbus-rtu-485控制器-无水印接线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mdbus-rtu2.4寸控制器\接线tu\单轴modbus-rtu-485控制器-无水印接线图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86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CEC" w:rsidRDefault="00353CEC">
      <w:pPr>
        <w:spacing w:line="220" w:lineRule="atLeast"/>
        <w:rPr>
          <w:b/>
        </w:rPr>
      </w:pPr>
    </w:p>
    <w:p w:rsidR="00D36F92" w:rsidRPr="00C671F7" w:rsidRDefault="00D36F92">
      <w:pPr>
        <w:spacing w:line="220" w:lineRule="atLeast"/>
        <w:rPr>
          <w:b/>
        </w:rPr>
      </w:pPr>
    </w:p>
    <w:sectPr w:rsidR="00D36F92" w:rsidRPr="00C671F7" w:rsidSect="000F413E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50BF" w:rsidRDefault="000C50BF" w:rsidP="00ED645A">
      <w:pPr>
        <w:spacing w:after="0"/>
      </w:pPr>
      <w:r>
        <w:separator/>
      </w:r>
    </w:p>
  </w:endnote>
  <w:endnote w:type="continuationSeparator" w:id="0">
    <w:p w:rsidR="000C50BF" w:rsidRDefault="000C50BF" w:rsidP="00ED645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50BF" w:rsidRDefault="000C50BF" w:rsidP="00ED645A">
      <w:pPr>
        <w:spacing w:after="0"/>
      </w:pPr>
      <w:r>
        <w:separator/>
      </w:r>
    </w:p>
  </w:footnote>
  <w:footnote w:type="continuationSeparator" w:id="0">
    <w:p w:rsidR="000C50BF" w:rsidRDefault="000C50BF" w:rsidP="00ED645A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54893"/>
    <w:multiLevelType w:val="multilevel"/>
    <w:tmpl w:val="33754893"/>
    <w:lvl w:ilvl="0">
      <w:start w:val="1"/>
      <w:numFmt w:val="decimal"/>
      <w:lvlText w:val="%1、"/>
      <w:lvlJc w:val="left"/>
      <w:pPr>
        <w:ind w:left="144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560" w:hanging="420"/>
      </w:pPr>
    </w:lvl>
    <w:lvl w:ilvl="2">
      <w:start w:val="1"/>
      <w:numFmt w:val="lowerRoman"/>
      <w:lvlText w:val="%3."/>
      <w:lvlJc w:val="right"/>
      <w:pPr>
        <w:ind w:left="1980" w:hanging="420"/>
      </w:pPr>
    </w:lvl>
    <w:lvl w:ilvl="3">
      <w:start w:val="1"/>
      <w:numFmt w:val="decimal"/>
      <w:lvlText w:val="%4."/>
      <w:lvlJc w:val="left"/>
      <w:pPr>
        <w:ind w:left="2400" w:hanging="420"/>
      </w:pPr>
    </w:lvl>
    <w:lvl w:ilvl="4">
      <w:start w:val="1"/>
      <w:numFmt w:val="lowerLetter"/>
      <w:lvlText w:val="%5)"/>
      <w:lvlJc w:val="left"/>
      <w:pPr>
        <w:ind w:left="2820" w:hanging="420"/>
      </w:pPr>
    </w:lvl>
    <w:lvl w:ilvl="5">
      <w:start w:val="1"/>
      <w:numFmt w:val="lowerRoman"/>
      <w:lvlText w:val="%6."/>
      <w:lvlJc w:val="right"/>
      <w:pPr>
        <w:ind w:left="3240" w:hanging="420"/>
      </w:pPr>
    </w:lvl>
    <w:lvl w:ilvl="6">
      <w:start w:val="1"/>
      <w:numFmt w:val="decimal"/>
      <w:lvlText w:val="%7."/>
      <w:lvlJc w:val="left"/>
      <w:pPr>
        <w:ind w:left="3660" w:hanging="420"/>
      </w:pPr>
    </w:lvl>
    <w:lvl w:ilvl="7">
      <w:start w:val="1"/>
      <w:numFmt w:val="lowerLetter"/>
      <w:lvlText w:val="%8)"/>
      <w:lvlJc w:val="left"/>
      <w:pPr>
        <w:ind w:left="4080" w:hanging="420"/>
      </w:pPr>
    </w:lvl>
    <w:lvl w:ilvl="8">
      <w:start w:val="1"/>
      <w:numFmt w:val="lowerRoman"/>
      <w:lvlText w:val="%9."/>
      <w:lvlJc w:val="right"/>
      <w:pPr>
        <w:ind w:left="4500" w:hanging="420"/>
      </w:pPr>
    </w:lvl>
  </w:abstractNum>
  <w:abstractNum w:abstractNumId="1">
    <w:nsid w:val="568211F3"/>
    <w:multiLevelType w:val="hybridMultilevel"/>
    <w:tmpl w:val="D696ECC4"/>
    <w:lvl w:ilvl="0" w:tplc="1F704E30">
      <w:start w:val="8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2">
    <w:nsid w:val="57F17141"/>
    <w:multiLevelType w:val="multilevel"/>
    <w:tmpl w:val="57F17141"/>
    <w:lvl w:ilvl="0">
      <w:start w:val="1"/>
      <w:numFmt w:val="decimalEnclosedCircle"/>
      <w:lvlText w:val="%1"/>
      <w:lvlJc w:val="left"/>
      <w:pPr>
        <w:ind w:left="32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720" w:hanging="420"/>
      </w:pPr>
    </w:lvl>
    <w:lvl w:ilvl="2">
      <w:start w:val="1"/>
      <w:numFmt w:val="lowerRoman"/>
      <w:lvlText w:val="%3."/>
      <w:lvlJc w:val="right"/>
      <w:pPr>
        <w:ind w:left="4140" w:hanging="420"/>
      </w:pPr>
    </w:lvl>
    <w:lvl w:ilvl="3">
      <w:start w:val="1"/>
      <w:numFmt w:val="decimal"/>
      <w:lvlText w:val="%4."/>
      <w:lvlJc w:val="left"/>
      <w:pPr>
        <w:ind w:left="4560" w:hanging="420"/>
      </w:pPr>
    </w:lvl>
    <w:lvl w:ilvl="4">
      <w:start w:val="1"/>
      <w:numFmt w:val="lowerLetter"/>
      <w:lvlText w:val="%5)"/>
      <w:lvlJc w:val="left"/>
      <w:pPr>
        <w:ind w:left="4980" w:hanging="420"/>
      </w:pPr>
    </w:lvl>
    <w:lvl w:ilvl="5">
      <w:start w:val="1"/>
      <w:numFmt w:val="lowerRoman"/>
      <w:lvlText w:val="%6."/>
      <w:lvlJc w:val="right"/>
      <w:pPr>
        <w:ind w:left="5400" w:hanging="420"/>
      </w:pPr>
    </w:lvl>
    <w:lvl w:ilvl="6">
      <w:start w:val="1"/>
      <w:numFmt w:val="decimal"/>
      <w:lvlText w:val="%7."/>
      <w:lvlJc w:val="left"/>
      <w:pPr>
        <w:ind w:left="5820" w:hanging="420"/>
      </w:pPr>
    </w:lvl>
    <w:lvl w:ilvl="7">
      <w:start w:val="1"/>
      <w:numFmt w:val="lowerLetter"/>
      <w:lvlText w:val="%8)"/>
      <w:lvlJc w:val="left"/>
      <w:pPr>
        <w:ind w:left="6240" w:hanging="420"/>
      </w:pPr>
    </w:lvl>
    <w:lvl w:ilvl="8">
      <w:start w:val="1"/>
      <w:numFmt w:val="lowerRoman"/>
      <w:lvlText w:val="%9."/>
      <w:lvlJc w:val="right"/>
      <w:pPr>
        <w:ind w:left="6660" w:hanging="420"/>
      </w:pPr>
    </w:lvl>
  </w:abstractNum>
  <w:abstractNum w:abstractNumId="3">
    <w:nsid w:val="57F8E153"/>
    <w:multiLevelType w:val="singleLevel"/>
    <w:tmpl w:val="57F8E153"/>
    <w:lvl w:ilvl="0">
      <w:start w:val="8"/>
      <w:numFmt w:val="decimal"/>
      <w:suff w:val="nothing"/>
      <w:lvlText w:val="%1、"/>
      <w:lvlJc w:val="left"/>
    </w:lvl>
  </w:abstractNum>
  <w:abstractNum w:abstractNumId="4">
    <w:nsid w:val="63B3284E"/>
    <w:multiLevelType w:val="hybridMultilevel"/>
    <w:tmpl w:val="0B1C8936"/>
    <w:lvl w:ilvl="0" w:tplc="9F7E3978">
      <w:start w:val="8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712A1634"/>
    <w:multiLevelType w:val="hybridMultilevel"/>
    <w:tmpl w:val="982C60E8"/>
    <w:lvl w:ilvl="0" w:tplc="1F36D06E">
      <w:start w:val="8"/>
      <w:numFmt w:val="decimal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03DCD"/>
    <w:rsid w:val="00015226"/>
    <w:rsid w:val="000331FF"/>
    <w:rsid w:val="00053A17"/>
    <w:rsid w:val="00054553"/>
    <w:rsid w:val="000626CC"/>
    <w:rsid w:val="00062849"/>
    <w:rsid w:val="000704F1"/>
    <w:rsid w:val="0007126B"/>
    <w:rsid w:val="0008540F"/>
    <w:rsid w:val="0008677B"/>
    <w:rsid w:val="00094A5C"/>
    <w:rsid w:val="000A3FDA"/>
    <w:rsid w:val="000B56EE"/>
    <w:rsid w:val="000C2912"/>
    <w:rsid w:val="000C50BF"/>
    <w:rsid w:val="000C73C5"/>
    <w:rsid w:val="000D0FBA"/>
    <w:rsid w:val="000D67B3"/>
    <w:rsid w:val="000F2D70"/>
    <w:rsid w:val="000F413E"/>
    <w:rsid w:val="000F44E5"/>
    <w:rsid w:val="00113FE6"/>
    <w:rsid w:val="001155A1"/>
    <w:rsid w:val="00135414"/>
    <w:rsid w:val="00136669"/>
    <w:rsid w:val="00140029"/>
    <w:rsid w:val="00141764"/>
    <w:rsid w:val="00151FF7"/>
    <w:rsid w:val="001625F3"/>
    <w:rsid w:val="00171A29"/>
    <w:rsid w:val="001823B8"/>
    <w:rsid w:val="001832A0"/>
    <w:rsid w:val="0019743E"/>
    <w:rsid w:val="001A0D44"/>
    <w:rsid w:val="001A5B29"/>
    <w:rsid w:val="001B5FFB"/>
    <w:rsid w:val="001C1E36"/>
    <w:rsid w:val="001C3DD3"/>
    <w:rsid w:val="001D2F11"/>
    <w:rsid w:val="001D4D75"/>
    <w:rsid w:val="001D4DE0"/>
    <w:rsid w:val="001E7478"/>
    <w:rsid w:val="00210F6D"/>
    <w:rsid w:val="002111B2"/>
    <w:rsid w:val="00215F78"/>
    <w:rsid w:val="00225082"/>
    <w:rsid w:val="00232136"/>
    <w:rsid w:val="00241131"/>
    <w:rsid w:val="00254D46"/>
    <w:rsid w:val="002661AB"/>
    <w:rsid w:val="002779D7"/>
    <w:rsid w:val="00292393"/>
    <w:rsid w:val="002940F2"/>
    <w:rsid w:val="00295D86"/>
    <w:rsid w:val="002B04F1"/>
    <w:rsid w:val="002B4833"/>
    <w:rsid w:val="002B6B07"/>
    <w:rsid w:val="002B7B49"/>
    <w:rsid w:val="002C3336"/>
    <w:rsid w:val="002C4235"/>
    <w:rsid w:val="002D6321"/>
    <w:rsid w:val="002D7681"/>
    <w:rsid w:val="002E74B8"/>
    <w:rsid w:val="002E77A7"/>
    <w:rsid w:val="002F18F4"/>
    <w:rsid w:val="002F2795"/>
    <w:rsid w:val="002F4BD8"/>
    <w:rsid w:val="00301CB3"/>
    <w:rsid w:val="0031373B"/>
    <w:rsid w:val="00314F47"/>
    <w:rsid w:val="00317873"/>
    <w:rsid w:val="003226D5"/>
    <w:rsid w:val="00323B43"/>
    <w:rsid w:val="00330FE4"/>
    <w:rsid w:val="0033747C"/>
    <w:rsid w:val="00340452"/>
    <w:rsid w:val="00341E11"/>
    <w:rsid w:val="003477E9"/>
    <w:rsid w:val="00353CEC"/>
    <w:rsid w:val="0035610C"/>
    <w:rsid w:val="003608FD"/>
    <w:rsid w:val="0036430A"/>
    <w:rsid w:val="003710E8"/>
    <w:rsid w:val="00371541"/>
    <w:rsid w:val="00374A33"/>
    <w:rsid w:val="00391A8A"/>
    <w:rsid w:val="00396B68"/>
    <w:rsid w:val="003A0B90"/>
    <w:rsid w:val="003A74F9"/>
    <w:rsid w:val="003B057A"/>
    <w:rsid w:val="003B548E"/>
    <w:rsid w:val="003C071A"/>
    <w:rsid w:val="003C3B8A"/>
    <w:rsid w:val="003C48CF"/>
    <w:rsid w:val="003D37D8"/>
    <w:rsid w:val="003D3D6E"/>
    <w:rsid w:val="003E3ADA"/>
    <w:rsid w:val="003E4010"/>
    <w:rsid w:val="003E740C"/>
    <w:rsid w:val="003F2C59"/>
    <w:rsid w:val="003F2FA6"/>
    <w:rsid w:val="003F601E"/>
    <w:rsid w:val="00400910"/>
    <w:rsid w:val="00404A96"/>
    <w:rsid w:val="0041280A"/>
    <w:rsid w:val="0041325B"/>
    <w:rsid w:val="004215A4"/>
    <w:rsid w:val="004224B1"/>
    <w:rsid w:val="00426133"/>
    <w:rsid w:val="00427437"/>
    <w:rsid w:val="00433BC8"/>
    <w:rsid w:val="0043559F"/>
    <w:rsid w:val="004358AB"/>
    <w:rsid w:val="00435ED9"/>
    <w:rsid w:val="00436268"/>
    <w:rsid w:val="00436781"/>
    <w:rsid w:val="004429D5"/>
    <w:rsid w:val="004516E9"/>
    <w:rsid w:val="00456277"/>
    <w:rsid w:val="00466418"/>
    <w:rsid w:val="00467341"/>
    <w:rsid w:val="00471FDE"/>
    <w:rsid w:val="00474D52"/>
    <w:rsid w:val="0048550A"/>
    <w:rsid w:val="0048781B"/>
    <w:rsid w:val="00490A49"/>
    <w:rsid w:val="0049182E"/>
    <w:rsid w:val="004A066B"/>
    <w:rsid w:val="004A5625"/>
    <w:rsid w:val="004A5D11"/>
    <w:rsid w:val="004B38EF"/>
    <w:rsid w:val="004B5585"/>
    <w:rsid w:val="004E2194"/>
    <w:rsid w:val="0050514F"/>
    <w:rsid w:val="00506842"/>
    <w:rsid w:val="005075E0"/>
    <w:rsid w:val="0051235B"/>
    <w:rsid w:val="00530EB2"/>
    <w:rsid w:val="00530F3C"/>
    <w:rsid w:val="00540C75"/>
    <w:rsid w:val="005439E7"/>
    <w:rsid w:val="00543F46"/>
    <w:rsid w:val="00546017"/>
    <w:rsid w:val="0054615C"/>
    <w:rsid w:val="00546B3A"/>
    <w:rsid w:val="0055398A"/>
    <w:rsid w:val="005553F4"/>
    <w:rsid w:val="00567323"/>
    <w:rsid w:val="005777D9"/>
    <w:rsid w:val="00583B74"/>
    <w:rsid w:val="00593FED"/>
    <w:rsid w:val="005A53CD"/>
    <w:rsid w:val="005B180B"/>
    <w:rsid w:val="005C3B21"/>
    <w:rsid w:val="005C4530"/>
    <w:rsid w:val="005E186D"/>
    <w:rsid w:val="005E4738"/>
    <w:rsid w:val="005F2B67"/>
    <w:rsid w:val="0060182B"/>
    <w:rsid w:val="006073F3"/>
    <w:rsid w:val="006108A5"/>
    <w:rsid w:val="00623A13"/>
    <w:rsid w:val="00623CFA"/>
    <w:rsid w:val="006250E0"/>
    <w:rsid w:val="00647855"/>
    <w:rsid w:val="0065339D"/>
    <w:rsid w:val="00653D8B"/>
    <w:rsid w:val="006548FF"/>
    <w:rsid w:val="00662AC2"/>
    <w:rsid w:val="00673231"/>
    <w:rsid w:val="00675BC9"/>
    <w:rsid w:val="00684BE4"/>
    <w:rsid w:val="00685419"/>
    <w:rsid w:val="00694485"/>
    <w:rsid w:val="0069701F"/>
    <w:rsid w:val="006A6425"/>
    <w:rsid w:val="006D19FE"/>
    <w:rsid w:val="006E2B06"/>
    <w:rsid w:val="006F5DB2"/>
    <w:rsid w:val="00701044"/>
    <w:rsid w:val="00717ED1"/>
    <w:rsid w:val="00725A53"/>
    <w:rsid w:val="00743BE9"/>
    <w:rsid w:val="0075297B"/>
    <w:rsid w:val="0075436A"/>
    <w:rsid w:val="00763C5A"/>
    <w:rsid w:val="00766DE8"/>
    <w:rsid w:val="007716D6"/>
    <w:rsid w:val="00777A82"/>
    <w:rsid w:val="007B2600"/>
    <w:rsid w:val="007B78FB"/>
    <w:rsid w:val="007C37C2"/>
    <w:rsid w:val="007D5070"/>
    <w:rsid w:val="007D651E"/>
    <w:rsid w:val="00802447"/>
    <w:rsid w:val="00803339"/>
    <w:rsid w:val="008227FD"/>
    <w:rsid w:val="0082455D"/>
    <w:rsid w:val="00846C64"/>
    <w:rsid w:val="008510FD"/>
    <w:rsid w:val="00851D75"/>
    <w:rsid w:val="00852914"/>
    <w:rsid w:val="0085679F"/>
    <w:rsid w:val="00863484"/>
    <w:rsid w:val="00863C14"/>
    <w:rsid w:val="00886E9A"/>
    <w:rsid w:val="0089434C"/>
    <w:rsid w:val="008A5146"/>
    <w:rsid w:val="008A6A5D"/>
    <w:rsid w:val="008A789F"/>
    <w:rsid w:val="008B06C3"/>
    <w:rsid w:val="008B7726"/>
    <w:rsid w:val="008C1211"/>
    <w:rsid w:val="008C58AD"/>
    <w:rsid w:val="008D0D8E"/>
    <w:rsid w:val="008D3FF0"/>
    <w:rsid w:val="008E2505"/>
    <w:rsid w:val="008E5F0A"/>
    <w:rsid w:val="00900C39"/>
    <w:rsid w:val="00907249"/>
    <w:rsid w:val="0091042E"/>
    <w:rsid w:val="00927495"/>
    <w:rsid w:val="00930326"/>
    <w:rsid w:val="009311BF"/>
    <w:rsid w:val="00932E7D"/>
    <w:rsid w:val="0094653B"/>
    <w:rsid w:val="00946B20"/>
    <w:rsid w:val="0094781B"/>
    <w:rsid w:val="009548B5"/>
    <w:rsid w:val="009664BC"/>
    <w:rsid w:val="0096773F"/>
    <w:rsid w:val="00970B35"/>
    <w:rsid w:val="009714FC"/>
    <w:rsid w:val="00971951"/>
    <w:rsid w:val="009964A3"/>
    <w:rsid w:val="009A3591"/>
    <w:rsid w:val="009A37B2"/>
    <w:rsid w:val="009A672B"/>
    <w:rsid w:val="009B31FA"/>
    <w:rsid w:val="009B4F9A"/>
    <w:rsid w:val="009C579E"/>
    <w:rsid w:val="009D18CA"/>
    <w:rsid w:val="009D42FC"/>
    <w:rsid w:val="009D6618"/>
    <w:rsid w:val="009E087D"/>
    <w:rsid w:val="009E09BE"/>
    <w:rsid w:val="009F0777"/>
    <w:rsid w:val="00A03421"/>
    <w:rsid w:val="00A042E3"/>
    <w:rsid w:val="00A062E0"/>
    <w:rsid w:val="00A1092F"/>
    <w:rsid w:val="00A13AB0"/>
    <w:rsid w:val="00A173A5"/>
    <w:rsid w:val="00A2326C"/>
    <w:rsid w:val="00A3159F"/>
    <w:rsid w:val="00A31BBF"/>
    <w:rsid w:val="00A360DF"/>
    <w:rsid w:val="00A448C4"/>
    <w:rsid w:val="00A56475"/>
    <w:rsid w:val="00A7465B"/>
    <w:rsid w:val="00A8489B"/>
    <w:rsid w:val="00A85CB9"/>
    <w:rsid w:val="00A85D0D"/>
    <w:rsid w:val="00A92860"/>
    <w:rsid w:val="00A938C9"/>
    <w:rsid w:val="00A93EB4"/>
    <w:rsid w:val="00AA335D"/>
    <w:rsid w:val="00AA3D31"/>
    <w:rsid w:val="00AA7073"/>
    <w:rsid w:val="00AB34C6"/>
    <w:rsid w:val="00AC6665"/>
    <w:rsid w:val="00AD5216"/>
    <w:rsid w:val="00AD5DD5"/>
    <w:rsid w:val="00AD6943"/>
    <w:rsid w:val="00AF603B"/>
    <w:rsid w:val="00AF6AC5"/>
    <w:rsid w:val="00B0450B"/>
    <w:rsid w:val="00B10487"/>
    <w:rsid w:val="00B156B0"/>
    <w:rsid w:val="00B2028D"/>
    <w:rsid w:val="00B2651A"/>
    <w:rsid w:val="00B638F7"/>
    <w:rsid w:val="00B64DE1"/>
    <w:rsid w:val="00B66265"/>
    <w:rsid w:val="00B757D6"/>
    <w:rsid w:val="00B936C2"/>
    <w:rsid w:val="00BA1EDF"/>
    <w:rsid w:val="00BB0BA7"/>
    <w:rsid w:val="00BC3188"/>
    <w:rsid w:val="00BF38CA"/>
    <w:rsid w:val="00BF4825"/>
    <w:rsid w:val="00C013EE"/>
    <w:rsid w:val="00C06691"/>
    <w:rsid w:val="00C07DB6"/>
    <w:rsid w:val="00C10E34"/>
    <w:rsid w:val="00C3194D"/>
    <w:rsid w:val="00C34DEE"/>
    <w:rsid w:val="00C47287"/>
    <w:rsid w:val="00C47E2D"/>
    <w:rsid w:val="00C560AE"/>
    <w:rsid w:val="00C569DF"/>
    <w:rsid w:val="00C61C8E"/>
    <w:rsid w:val="00C61FE4"/>
    <w:rsid w:val="00C671F7"/>
    <w:rsid w:val="00C94C59"/>
    <w:rsid w:val="00C95366"/>
    <w:rsid w:val="00C97D4B"/>
    <w:rsid w:val="00CA38A8"/>
    <w:rsid w:val="00CA53F4"/>
    <w:rsid w:val="00CB6BEC"/>
    <w:rsid w:val="00CC724C"/>
    <w:rsid w:val="00CD104C"/>
    <w:rsid w:val="00CD5632"/>
    <w:rsid w:val="00CD6FFE"/>
    <w:rsid w:val="00CE27AF"/>
    <w:rsid w:val="00CE7787"/>
    <w:rsid w:val="00CF06F6"/>
    <w:rsid w:val="00D036AB"/>
    <w:rsid w:val="00D050B4"/>
    <w:rsid w:val="00D0566B"/>
    <w:rsid w:val="00D072E4"/>
    <w:rsid w:val="00D11824"/>
    <w:rsid w:val="00D17C93"/>
    <w:rsid w:val="00D2358A"/>
    <w:rsid w:val="00D254D4"/>
    <w:rsid w:val="00D3013C"/>
    <w:rsid w:val="00D31D50"/>
    <w:rsid w:val="00D36F92"/>
    <w:rsid w:val="00D436B8"/>
    <w:rsid w:val="00D45D69"/>
    <w:rsid w:val="00D57EBD"/>
    <w:rsid w:val="00D607C8"/>
    <w:rsid w:val="00D61B1C"/>
    <w:rsid w:val="00D61FF9"/>
    <w:rsid w:val="00D66041"/>
    <w:rsid w:val="00D76111"/>
    <w:rsid w:val="00DA0033"/>
    <w:rsid w:val="00DA51A9"/>
    <w:rsid w:val="00DB0F5E"/>
    <w:rsid w:val="00DB3823"/>
    <w:rsid w:val="00DC3385"/>
    <w:rsid w:val="00DD44C4"/>
    <w:rsid w:val="00DD49D8"/>
    <w:rsid w:val="00E03B3F"/>
    <w:rsid w:val="00E10D41"/>
    <w:rsid w:val="00E1331A"/>
    <w:rsid w:val="00E35BCA"/>
    <w:rsid w:val="00E44C4A"/>
    <w:rsid w:val="00E5627E"/>
    <w:rsid w:val="00E6060B"/>
    <w:rsid w:val="00E627BA"/>
    <w:rsid w:val="00E70D0F"/>
    <w:rsid w:val="00E74069"/>
    <w:rsid w:val="00E75975"/>
    <w:rsid w:val="00E8061B"/>
    <w:rsid w:val="00E8630F"/>
    <w:rsid w:val="00EA0A7D"/>
    <w:rsid w:val="00EA1D8B"/>
    <w:rsid w:val="00EA3CFB"/>
    <w:rsid w:val="00EB786C"/>
    <w:rsid w:val="00EC4696"/>
    <w:rsid w:val="00ED2E83"/>
    <w:rsid w:val="00ED310E"/>
    <w:rsid w:val="00ED645A"/>
    <w:rsid w:val="00EE0D27"/>
    <w:rsid w:val="00EE37EB"/>
    <w:rsid w:val="00EE6AFA"/>
    <w:rsid w:val="00EE7705"/>
    <w:rsid w:val="00EF3472"/>
    <w:rsid w:val="00F007AE"/>
    <w:rsid w:val="00F05528"/>
    <w:rsid w:val="00F0773B"/>
    <w:rsid w:val="00F2452C"/>
    <w:rsid w:val="00F260B3"/>
    <w:rsid w:val="00F36447"/>
    <w:rsid w:val="00F41ED9"/>
    <w:rsid w:val="00F60304"/>
    <w:rsid w:val="00F626BF"/>
    <w:rsid w:val="00F66A88"/>
    <w:rsid w:val="00F81090"/>
    <w:rsid w:val="00F9169E"/>
    <w:rsid w:val="00F95272"/>
    <w:rsid w:val="00F97146"/>
    <w:rsid w:val="00FB47C5"/>
    <w:rsid w:val="00FB5FD2"/>
    <w:rsid w:val="00FC7CAC"/>
    <w:rsid w:val="00FD404D"/>
    <w:rsid w:val="00FF035F"/>
    <w:rsid w:val="11B3301B"/>
    <w:rsid w:val="31B6272F"/>
    <w:rsid w:val="37A84A4C"/>
    <w:rsid w:val="397D6057"/>
    <w:rsid w:val="508C74BC"/>
    <w:rsid w:val="54975952"/>
    <w:rsid w:val="580C4580"/>
    <w:rsid w:val="5C3824E7"/>
    <w:rsid w:val="6B512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semiHidden="0" w:qFormat="1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13E"/>
    <w:pPr>
      <w:adjustRightInd w:val="0"/>
      <w:snapToGrid w:val="0"/>
      <w:spacing w:after="200"/>
    </w:pPr>
    <w:rPr>
      <w:rFonts w:ascii="Tahoma" w:hAnsi="Tahom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qFormat/>
    <w:rsid w:val="000F413E"/>
    <w:pPr>
      <w:spacing w:after="0"/>
    </w:pPr>
    <w:rPr>
      <w:sz w:val="18"/>
      <w:szCs w:val="18"/>
    </w:rPr>
  </w:style>
  <w:style w:type="paragraph" w:styleId="a4">
    <w:name w:val="Normal (Web)"/>
    <w:basedOn w:val="a"/>
    <w:uiPriority w:val="99"/>
    <w:unhideWhenUsed/>
    <w:qFormat/>
    <w:rsid w:val="000F413E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character" w:styleId="a5">
    <w:name w:val="Hyperlink"/>
    <w:basedOn w:val="a0"/>
    <w:uiPriority w:val="99"/>
    <w:unhideWhenUsed/>
    <w:qFormat/>
    <w:rsid w:val="000F413E"/>
    <w:rPr>
      <w:color w:val="0000FF"/>
      <w:u w:val="single"/>
    </w:rPr>
  </w:style>
  <w:style w:type="table" w:styleId="a6">
    <w:name w:val="Table Grid"/>
    <w:basedOn w:val="a1"/>
    <w:uiPriority w:val="59"/>
    <w:rsid w:val="000F413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列出段落1"/>
    <w:basedOn w:val="a"/>
    <w:uiPriority w:val="34"/>
    <w:qFormat/>
    <w:rsid w:val="000F413E"/>
    <w:pPr>
      <w:ind w:firstLineChars="200" w:firstLine="420"/>
    </w:pPr>
  </w:style>
  <w:style w:type="character" w:customStyle="1" w:styleId="Char">
    <w:name w:val="批注框文本 Char"/>
    <w:basedOn w:val="a0"/>
    <w:link w:val="a3"/>
    <w:uiPriority w:val="99"/>
    <w:semiHidden/>
    <w:qFormat/>
    <w:rsid w:val="000F413E"/>
    <w:rPr>
      <w:rFonts w:ascii="Tahoma" w:hAnsi="Tahoma"/>
      <w:sz w:val="18"/>
      <w:szCs w:val="18"/>
    </w:rPr>
  </w:style>
  <w:style w:type="paragraph" w:styleId="a7">
    <w:name w:val="List Paragraph"/>
    <w:basedOn w:val="a"/>
    <w:uiPriority w:val="99"/>
    <w:unhideWhenUsed/>
    <w:rsid w:val="00C47287"/>
    <w:pPr>
      <w:ind w:firstLineChars="200" w:firstLine="420"/>
    </w:pPr>
  </w:style>
  <w:style w:type="paragraph" w:styleId="a8">
    <w:name w:val="header"/>
    <w:basedOn w:val="a"/>
    <w:link w:val="Char0"/>
    <w:uiPriority w:val="99"/>
    <w:semiHidden/>
    <w:unhideWhenUsed/>
    <w:rsid w:val="00ED645A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8"/>
    <w:uiPriority w:val="99"/>
    <w:semiHidden/>
    <w:rsid w:val="00ED645A"/>
    <w:rPr>
      <w:rFonts w:ascii="Tahoma" w:hAnsi="Tahoma"/>
      <w:sz w:val="18"/>
      <w:szCs w:val="18"/>
    </w:rPr>
  </w:style>
  <w:style w:type="paragraph" w:styleId="a9">
    <w:name w:val="footer"/>
    <w:basedOn w:val="a"/>
    <w:link w:val="Char1"/>
    <w:uiPriority w:val="99"/>
    <w:semiHidden/>
    <w:unhideWhenUsed/>
    <w:rsid w:val="00ED645A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1">
    <w:name w:val="页脚 Char"/>
    <w:basedOn w:val="a0"/>
    <w:link w:val="a9"/>
    <w:uiPriority w:val="99"/>
    <w:semiHidden/>
    <w:rsid w:val="00ED645A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11</Pages>
  <Words>555</Words>
  <Characters>3165</Characters>
  <Application>Microsoft Office Word</Application>
  <DocSecurity>0</DocSecurity>
  <Lines>26</Lines>
  <Paragraphs>7</Paragraphs>
  <ScaleCrop>false</ScaleCrop>
  <Company/>
  <LinksUpToDate>false</LinksUpToDate>
  <CharactersWithSpaces>3713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XZJD</cp:lastModifiedBy>
  <cp:revision>333</cp:revision>
  <dcterms:created xsi:type="dcterms:W3CDTF">2008-09-11T17:20:00Z</dcterms:created>
  <dcterms:modified xsi:type="dcterms:W3CDTF">2017-03-08T07:27:00Z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2052-10.1.0.5975</vt:lpwstr>
  </property>
</Properties>
</file>